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center"/>
        <w:tblLook w:val="04A0"/>
      </w:tblPr>
      <w:tblGrid>
        <w:gridCol w:w="4068"/>
        <w:gridCol w:w="5538"/>
      </w:tblGrid>
      <w:tr w:rsidR="008D376B" w:rsidRPr="00BF5503" w:rsidTr="00BB7FE8">
        <w:trPr>
          <w:trHeight w:val="1276"/>
          <w:jc w:val="center"/>
        </w:trPr>
        <w:tc>
          <w:tcPr>
            <w:tcW w:w="4068" w:type="dxa"/>
          </w:tcPr>
          <w:p w:rsidR="008D376B" w:rsidRPr="00BF5503" w:rsidRDefault="008D376B" w:rsidP="00631087">
            <w:pPr>
              <w:spacing w:before="120" w:after="120"/>
              <w:jc w:val="center"/>
              <w:rPr>
                <w:sz w:val="24"/>
                <w:szCs w:val="24"/>
              </w:rPr>
            </w:pPr>
            <w:r w:rsidRPr="00BF5503">
              <w:rPr>
                <w:sz w:val="24"/>
                <w:szCs w:val="24"/>
              </w:rPr>
              <w:t>ỦY BAN NHÂN DÂN QUẬN 3</w:t>
            </w:r>
          </w:p>
          <w:p w:rsidR="008D376B" w:rsidRPr="00BF5503" w:rsidRDefault="008D376B" w:rsidP="00BB7FE8">
            <w:pPr>
              <w:jc w:val="center"/>
              <w:rPr>
                <w:b/>
                <w:sz w:val="24"/>
                <w:szCs w:val="24"/>
              </w:rPr>
            </w:pPr>
            <w:r w:rsidRPr="00BF5503">
              <w:rPr>
                <w:b/>
                <w:sz w:val="24"/>
                <w:szCs w:val="24"/>
              </w:rPr>
              <w:t>PHÒNG GIÁO DỤC VÀ ĐÀO TẠO</w:t>
            </w:r>
          </w:p>
          <w:p w:rsidR="008D376B" w:rsidRPr="00BF5503" w:rsidRDefault="00E82192" w:rsidP="00BB7FE8">
            <w:pPr>
              <w:jc w:val="center"/>
              <w:rPr>
                <w:sz w:val="24"/>
                <w:szCs w:val="24"/>
              </w:rPr>
            </w:pPr>
            <w:r w:rsidRPr="00E82192">
              <w:rPr>
                <w:noProof/>
                <w:sz w:val="24"/>
                <w:szCs w:val="24"/>
              </w:rPr>
              <w:pict>
                <v:line id="Straight Connector 1" o:spid="_x0000_s1028" style="position:absolute;left:0;text-align:left;z-index:251660288;visibility:visible;mso-wrap-distance-top:-6e-5mm;mso-wrap-distance-bottom:-6e-5mm" from="71.1pt,3.65pt" to="128.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16IQIAADgEAAAOAAAAZHJzL2Uyb0RvYy54bWysU9uO2jAUfK/Uf7D8DknYsAsRYVUl0Jdt&#10;F4ntBxjbSaw6tmUbAqr67z02l5b2parKg/FlPJkzc7x4PvYSHbh1QqsSZ+MUI66oZkK1Jf7yth7N&#10;MHKeKEakVrzEJ+7w8/L9u8VgCj7RnZaMWwQkyhWDKXHnvSmSxNGO98SNteEKDhtte+JhaduEWTIA&#10;ey+TSZo+JoO2zFhNuXOwW58P8TLyNw2n/rVpHPdIlhi0+TjaOO7CmCwXpGgtMZ2gFxnkH1T0RCj4&#10;6I2qJp6gvRV/UPWCWu1048dU94luGkF5rAGqydLfqtl2xPBYC5jjzM0m9/9o6efDxiLBIDuMFOkh&#10;oq23RLSdR5VWCgzUFmXBp8G4AuCV2thQKT2qrXnR9KtDSlcdUS2Pet9OBkjijeTuSlg4A1/bDZ80&#10;AwzZex1NOza2D5RgBzrGbE63bPjRIwqbT5OHeQoJUjiaTPOYXEKK61Vjnf/IdY/CpMRSqGAcKcjh&#10;xXkQD9ArJGwrvRZSxvClQkOJ59PJNF5wWgoWDgPM2XZXSYsOJLRP/AUngOwOZvVesUjWccJWl7kn&#10;Qp7ngJcq8EExIOcyO/fHt3k6X81Ws3yUTx5Xozyt69GHdZWPHtfZ07R+qKuqzr4HaVledIIxroK6&#10;a69m+d/1wuXVnLvs1q03G5J79lgiiL3+R9ExzRDguRV2mp02NrgRgoX2jODLUwr9/+s6on4++OUP&#10;AAAA//8DAFBLAwQUAAYACAAAACEAO/IDxtkAAAAHAQAADwAAAGRycy9kb3ducmV2LnhtbEyOwU7D&#10;MBBE70j8g7VIXCrq4EKLQpwKAblxoYC4buMliYjXaey2ga9nOcHxaUYzr1hPvlcHGmMX2MLlPANF&#10;XAfXcWPh9aW6uAEVE7LDPjBZ+KII6/L0pMDchSM/02GTGiUjHHO00KY05FrHuiWPcR4GYsk+wugx&#10;CY6NdiMeZdz32mTZUnvsWB5aHOi+pfpzs/cWYvVGu+p7Vs+y90UTyOwenh7R2vOz6e4WVKIp/ZXh&#10;V1/UoRSnbdizi6oXvjJGqhZWC1CSm+ul8FZ4Bbos9H//8gcAAP//AwBQSwECLQAUAAYACAAAACEA&#10;toM4kv4AAADhAQAAEwAAAAAAAAAAAAAAAAAAAAAAW0NvbnRlbnRfVHlwZXNdLnhtbFBLAQItABQA&#10;BgAIAAAAIQA4/SH/1gAAAJQBAAALAAAAAAAAAAAAAAAAAC8BAABfcmVscy8ucmVsc1BLAQItABQA&#10;BgAIAAAAIQBuOV16IQIAADgEAAAOAAAAAAAAAAAAAAAAAC4CAABkcnMvZTJvRG9jLnhtbFBLAQIt&#10;ABQABgAIAAAAIQA78gPG2QAAAAcBAAAPAAAAAAAAAAAAAAAAAHsEAABkcnMvZG93bnJldi54bWxQ&#10;SwUGAAAAAAQABADzAAAAgQUAAAAA&#10;"/>
              </w:pict>
            </w:r>
          </w:p>
          <w:p w:rsidR="008D376B" w:rsidRPr="00BF5503" w:rsidRDefault="005B2FDD" w:rsidP="005A72FB">
            <w:pPr>
              <w:jc w:val="center"/>
              <w:rPr>
                <w:sz w:val="24"/>
                <w:szCs w:val="24"/>
              </w:rPr>
            </w:pPr>
            <w:r>
              <w:rPr>
                <w:sz w:val="24"/>
                <w:szCs w:val="24"/>
              </w:rPr>
              <w:t>Số: 676/KH-</w:t>
            </w:r>
            <w:r w:rsidRPr="00BF5503">
              <w:rPr>
                <w:sz w:val="24"/>
                <w:szCs w:val="24"/>
              </w:rPr>
              <w:t>GDĐT-MN</w:t>
            </w:r>
          </w:p>
        </w:tc>
        <w:tc>
          <w:tcPr>
            <w:tcW w:w="5538" w:type="dxa"/>
          </w:tcPr>
          <w:p w:rsidR="008D376B" w:rsidRPr="00BF5503" w:rsidRDefault="008D376B" w:rsidP="00816759">
            <w:pPr>
              <w:spacing w:before="120" w:after="120"/>
              <w:jc w:val="center"/>
              <w:rPr>
                <w:b/>
                <w:sz w:val="24"/>
                <w:szCs w:val="24"/>
              </w:rPr>
            </w:pPr>
            <w:r w:rsidRPr="00BF5503">
              <w:rPr>
                <w:b/>
                <w:sz w:val="24"/>
                <w:szCs w:val="24"/>
              </w:rPr>
              <w:t>CỘNG HÒA XÃ HỘI CHỦ NGHĨA VIỆT NAM</w:t>
            </w:r>
          </w:p>
          <w:p w:rsidR="008D376B" w:rsidRPr="00F91109" w:rsidRDefault="008D376B" w:rsidP="00BB7FE8">
            <w:pPr>
              <w:jc w:val="center"/>
              <w:rPr>
                <w:b/>
                <w:sz w:val="26"/>
                <w:szCs w:val="26"/>
              </w:rPr>
            </w:pPr>
            <w:r w:rsidRPr="00F91109">
              <w:rPr>
                <w:b/>
                <w:sz w:val="26"/>
                <w:szCs w:val="26"/>
              </w:rPr>
              <w:t>Độc lập - Tự do - Hạnh phúc</w:t>
            </w:r>
          </w:p>
          <w:p w:rsidR="008D376B" w:rsidRPr="00BF5503" w:rsidRDefault="00E82192" w:rsidP="00BB7FE8">
            <w:pPr>
              <w:jc w:val="center"/>
              <w:rPr>
                <w:sz w:val="24"/>
                <w:szCs w:val="24"/>
              </w:rPr>
            </w:pPr>
            <w:r w:rsidRPr="00E82192">
              <w:rPr>
                <w:noProof/>
                <w:sz w:val="24"/>
                <w:szCs w:val="24"/>
              </w:rPr>
              <w:pict>
                <v:line id="Straight Connector 2" o:spid="_x0000_s1027" style="position:absolute;left:0;text-align:left;z-index:251661312;visibility:visible;mso-wrap-distance-top:-6e-5mm;mso-wrap-distance-bottom:-6e-5mm;mso-width-relative:margin" from="53.9pt,2.5pt" to="20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wy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tpyn0EI6+BKSD4nGOv+Z6w4Fo8BSqCAbycnp2flA&#10;hORDSDhWeiukjK2XCvUFXs6yWUxwWgoWnCHM2eZQSotOJAxP/GJV4HkMs/qoWARrOWGbm+2JkFcb&#10;Lpcq4EEpQOdmXafjx3Ky3Cw2i+loms03o+mkqkaftuV0NN+mH2fVh6osq/RnoJZO81YwxlVgN0xq&#10;Ov27Sbi9meuM3Wf1LkPyFj3qBWSHfyQdexnadx2Eg2aXnR16DMMZg28PKUz/4x7sx+e+/gUAAP//&#10;AwBQSwMEFAAGAAgAAAAhACaWzCzbAAAABwEAAA8AAABkcnMvZG93bnJldi54bWxMj8FOwzAQRO9I&#10;/IO1SFwqareUgkKcCgG5cWkBcd3GSxIRr9PYbQNfz8IFjk+zmnmbr0bfqQMNsQ1sYTY1oIir4Fqu&#10;Lbw8lxc3oGJCdtgFJgufFGFVnJ7kmLlw5DUdNqlWUsIxQwtNSn2mdawa8hinoSeW7D0MHpPgUGs3&#10;4FHKfafnxiy1x5ZlocGe7huqPjZ7byGWr7QrvybVxLxd1oHmu4enR7T2/Gy8uwWVaEx/x/CjL+pQ&#10;iNM27NlF1Qmba1FPFq7kJckXs+UC1PaXdZHr//7FNwAAAP//AwBQSwECLQAUAAYACAAAACEAtoM4&#10;kv4AAADhAQAAEwAAAAAAAAAAAAAAAAAAAAAAW0NvbnRlbnRfVHlwZXNdLnhtbFBLAQItABQABgAI&#10;AAAAIQA4/SH/1gAAAJQBAAALAAAAAAAAAAAAAAAAAC8BAABfcmVscy8ucmVsc1BLAQItABQABgAI&#10;AAAAIQDbnhwyHAIAADYEAAAOAAAAAAAAAAAAAAAAAC4CAABkcnMvZTJvRG9jLnhtbFBLAQItABQA&#10;BgAIAAAAIQAmlsws2wAAAAcBAAAPAAAAAAAAAAAAAAAAAHYEAABkcnMvZG93bnJldi54bWxQSwUG&#10;AAAAAAQABADzAAAAfgUAAAAA&#10;"/>
              </w:pict>
            </w:r>
          </w:p>
          <w:p w:rsidR="008D376B" w:rsidRPr="00BF5503" w:rsidRDefault="00012C9B" w:rsidP="00BB7FE8">
            <w:pPr>
              <w:tabs>
                <w:tab w:val="center" w:pos="2576"/>
                <w:tab w:val="right" w:pos="5153"/>
              </w:tabs>
              <w:rPr>
                <w:sz w:val="24"/>
                <w:szCs w:val="24"/>
              </w:rPr>
            </w:pPr>
            <w:r>
              <w:rPr>
                <w:i/>
                <w:sz w:val="24"/>
                <w:szCs w:val="24"/>
              </w:rPr>
              <w:t xml:space="preserve">               </w:t>
            </w:r>
            <w:r w:rsidR="002D7C04">
              <w:rPr>
                <w:i/>
                <w:sz w:val="24"/>
                <w:szCs w:val="24"/>
              </w:rPr>
              <w:t xml:space="preserve">Quận 3, ngày </w:t>
            </w:r>
            <w:r w:rsidR="005B2FDD">
              <w:rPr>
                <w:i/>
                <w:sz w:val="24"/>
                <w:szCs w:val="24"/>
              </w:rPr>
              <w:t xml:space="preserve">13 </w:t>
            </w:r>
            <w:r w:rsidR="008D376B">
              <w:rPr>
                <w:i/>
                <w:sz w:val="24"/>
                <w:szCs w:val="24"/>
              </w:rPr>
              <w:t xml:space="preserve"> </w:t>
            </w:r>
            <w:r w:rsidR="002D7C04">
              <w:rPr>
                <w:i/>
                <w:color w:val="000000"/>
                <w:sz w:val="24"/>
                <w:szCs w:val="24"/>
              </w:rPr>
              <w:t>tháng</w:t>
            </w:r>
            <w:r w:rsidR="00644C27">
              <w:rPr>
                <w:i/>
                <w:color w:val="000000"/>
                <w:sz w:val="24"/>
                <w:szCs w:val="24"/>
              </w:rPr>
              <w:t xml:space="preserve"> 9</w:t>
            </w:r>
            <w:r w:rsidR="002D7C04">
              <w:rPr>
                <w:i/>
                <w:color w:val="000000"/>
                <w:sz w:val="24"/>
                <w:szCs w:val="24"/>
              </w:rPr>
              <w:t xml:space="preserve"> </w:t>
            </w:r>
            <w:r w:rsidR="008D376B" w:rsidRPr="00BF5503">
              <w:rPr>
                <w:i/>
                <w:color w:val="000000"/>
                <w:sz w:val="24"/>
                <w:szCs w:val="24"/>
              </w:rPr>
              <w:t>năm 201</w:t>
            </w:r>
            <w:r w:rsidR="008D376B">
              <w:rPr>
                <w:i/>
                <w:color w:val="000000"/>
                <w:sz w:val="24"/>
                <w:szCs w:val="24"/>
              </w:rPr>
              <w:t>9</w:t>
            </w:r>
            <w:r w:rsidR="008D376B" w:rsidRPr="00BF5503">
              <w:rPr>
                <w:i/>
                <w:sz w:val="24"/>
                <w:szCs w:val="24"/>
              </w:rPr>
              <w:tab/>
            </w:r>
            <w:r w:rsidR="008D376B" w:rsidRPr="00BF5503">
              <w:rPr>
                <w:i/>
                <w:sz w:val="24"/>
                <w:szCs w:val="24"/>
              </w:rPr>
              <w:tab/>
            </w:r>
          </w:p>
        </w:tc>
      </w:tr>
    </w:tbl>
    <w:p w:rsidR="008D376B" w:rsidRPr="00BF5503" w:rsidRDefault="008D376B" w:rsidP="008D376B">
      <w:pPr>
        <w:rPr>
          <w:bCs/>
          <w:color w:val="FF0000"/>
          <w:w w:val="90"/>
          <w:sz w:val="24"/>
          <w:szCs w:val="24"/>
        </w:rPr>
      </w:pPr>
    </w:p>
    <w:p w:rsidR="00644C27" w:rsidRPr="00145FBD" w:rsidRDefault="00644C27" w:rsidP="00644C27">
      <w:pPr>
        <w:tabs>
          <w:tab w:val="left" w:pos="2340"/>
        </w:tabs>
        <w:spacing w:line="276" w:lineRule="auto"/>
        <w:jc w:val="center"/>
        <w:rPr>
          <w:b/>
          <w:bCs/>
          <w:szCs w:val="24"/>
          <w:lang w:val="es-BO"/>
        </w:rPr>
      </w:pPr>
      <w:r w:rsidRPr="00145FBD">
        <w:rPr>
          <w:b/>
          <w:bCs/>
          <w:szCs w:val="24"/>
          <w:lang w:val="es-BO"/>
        </w:rPr>
        <w:t xml:space="preserve">KẾ HOẠCH NĂM HỌC 2019 - 2020 </w:t>
      </w:r>
    </w:p>
    <w:p w:rsidR="00644C27" w:rsidRPr="00145FBD" w:rsidRDefault="00644C27" w:rsidP="00644C27">
      <w:pPr>
        <w:tabs>
          <w:tab w:val="left" w:pos="2340"/>
        </w:tabs>
        <w:spacing w:line="276" w:lineRule="auto"/>
        <w:jc w:val="center"/>
        <w:rPr>
          <w:b/>
          <w:bCs/>
          <w:szCs w:val="24"/>
          <w:lang w:val="es-BO"/>
        </w:rPr>
      </w:pPr>
      <w:r w:rsidRPr="00145FBD">
        <w:rPr>
          <w:b/>
          <w:bCs/>
          <w:szCs w:val="24"/>
          <w:lang w:val="es-BO"/>
        </w:rPr>
        <w:t>GIÁO DỤC MẦM NON</w:t>
      </w:r>
    </w:p>
    <w:p w:rsidR="00521760" w:rsidRDefault="00521760" w:rsidP="00B11ABE">
      <w:pPr>
        <w:spacing w:before="120" w:after="120"/>
        <w:ind w:firstLine="720"/>
        <w:jc w:val="both"/>
        <w:rPr>
          <w:rFonts w:asciiTheme="majorHAnsi" w:hAnsiTheme="majorHAnsi" w:cstheme="majorHAnsi"/>
          <w:sz w:val="26"/>
          <w:szCs w:val="26"/>
          <w:lang w:val="pt-BR"/>
        </w:rPr>
      </w:pPr>
    </w:p>
    <w:p w:rsidR="00521760" w:rsidRPr="00D807BB" w:rsidRDefault="00734E9B" w:rsidP="00B11ABE">
      <w:pPr>
        <w:spacing w:before="120" w:after="120"/>
        <w:ind w:firstLine="720"/>
        <w:jc w:val="both"/>
        <w:rPr>
          <w:rFonts w:asciiTheme="majorHAnsi" w:hAnsiTheme="majorHAnsi" w:cstheme="majorHAnsi"/>
          <w:sz w:val="26"/>
          <w:szCs w:val="26"/>
          <w:lang w:val="pl-PL"/>
        </w:rPr>
      </w:pPr>
      <w:r>
        <w:rPr>
          <w:rFonts w:asciiTheme="majorHAnsi" w:hAnsiTheme="majorHAnsi" w:cstheme="majorHAnsi"/>
          <w:sz w:val="26"/>
          <w:szCs w:val="26"/>
          <w:lang w:val="pl-PL"/>
        </w:rPr>
        <w:t>Năm học 2019 – 2020 giáo dục m</w:t>
      </w:r>
      <w:r w:rsidR="00644C27" w:rsidRPr="00D807BB">
        <w:rPr>
          <w:rFonts w:asciiTheme="majorHAnsi" w:hAnsiTheme="majorHAnsi" w:cstheme="majorHAnsi"/>
          <w:sz w:val="26"/>
          <w:szCs w:val="26"/>
          <w:lang w:val="pl-PL"/>
        </w:rPr>
        <w:t>ầm non Quận 3 tập trung thực hiện tốt các giải pháp đề ra trong kế hoạch; tiếp tục đổi mới căn bản, toàn diện giáo dục và đào tạo</w:t>
      </w:r>
      <w:r w:rsidR="00414C97" w:rsidRPr="00D807BB">
        <w:rPr>
          <w:rFonts w:asciiTheme="majorHAnsi" w:hAnsiTheme="majorHAnsi" w:cstheme="majorHAnsi"/>
          <w:sz w:val="26"/>
          <w:szCs w:val="26"/>
          <w:lang w:val="pl-PL"/>
        </w:rPr>
        <w:t>; tiếp tục thực hiện các nội dung của vận động “ Mỗi thầy, cô giáo là một tấm gương đạo đức, tự học và sáng tạo ” và phong trào thi đua “ Xây dựng trường học thân thiện, học sinh tích cực”; nâng cao hiệu lực, hiệu quả công tác quản lý nhà nước về giáo dục mầm non; tăng cường năng lực quản trị nhà trường, đổi mới cơ chế quản lý cơ sở giáo dục mầm non gắn với thực hiện tốt dân chủ trong hoạt động của các cơ sở giáo dục mầm non. Đẩy mạnh ứng dụng công nghệ thông tin; nâng cao chất lượng giáo dục mầm non theo định hướng hội nhập khu vực và quốc tế.</w:t>
      </w:r>
    </w:p>
    <w:p w:rsidR="00C10A23" w:rsidRPr="00D807BB" w:rsidRDefault="00414C97" w:rsidP="00D807BB">
      <w:pPr>
        <w:spacing w:before="120" w:after="120"/>
        <w:ind w:firstLine="720"/>
        <w:jc w:val="both"/>
        <w:rPr>
          <w:rFonts w:asciiTheme="majorHAnsi" w:hAnsiTheme="majorHAnsi" w:cstheme="majorHAnsi"/>
          <w:sz w:val="26"/>
          <w:szCs w:val="26"/>
          <w:lang w:val="pt-BR"/>
        </w:rPr>
      </w:pPr>
      <w:r w:rsidRPr="00D807BB">
        <w:rPr>
          <w:rFonts w:asciiTheme="majorHAnsi" w:hAnsiTheme="majorHAnsi" w:cstheme="majorHAnsi"/>
          <w:sz w:val="26"/>
          <w:szCs w:val="26"/>
          <w:lang w:val="pl-PL"/>
        </w:rPr>
        <w:t>Căn cứ tình hình</w:t>
      </w:r>
      <w:r w:rsidR="00D807BB" w:rsidRPr="00D807BB">
        <w:rPr>
          <w:rFonts w:asciiTheme="majorHAnsi" w:hAnsiTheme="majorHAnsi" w:cstheme="majorHAnsi"/>
          <w:sz w:val="26"/>
          <w:szCs w:val="26"/>
          <w:lang w:val="pl-PL"/>
        </w:rPr>
        <w:t xml:space="preserve"> thực tế và điều kiện cụ thể của giáo dục </w:t>
      </w:r>
      <w:r w:rsidR="00734E9B">
        <w:rPr>
          <w:rFonts w:asciiTheme="majorHAnsi" w:hAnsiTheme="majorHAnsi" w:cstheme="majorHAnsi"/>
          <w:sz w:val="26"/>
          <w:szCs w:val="26"/>
          <w:lang w:val="pl-PL"/>
        </w:rPr>
        <w:t>mầm non</w:t>
      </w:r>
      <w:r w:rsidR="00D807BB" w:rsidRPr="00D807BB">
        <w:rPr>
          <w:rFonts w:asciiTheme="majorHAnsi" w:hAnsiTheme="majorHAnsi" w:cstheme="majorHAnsi"/>
          <w:sz w:val="26"/>
          <w:szCs w:val="26"/>
          <w:lang w:val="pl-PL"/>
        </w:rPr>
        <w:t xml:space="preserve"> Quận 3 đề ra nhiệm vụ trọng tâm năm học 2019 - 2020 như sau:</w:t>
      </w:r>
    </w:p>
    <w:p w:rsidR="005A0BC2" w:rsidRPr="00C10A23" w:rsidRDefault="00C10A23" w:rsidP="00C10A23">
      <w:pPr>
        <w:spacing w:before="120" w:after="120"/>
        <w:ind w:firstLine="720"/>
        <w:jc w:val="both"/>
        <w:rPr>
          <w:rFonts w:asciiTheme="majorHAnsi" w:hAnsiTheme="majorHAnsi" w:cstheme="majorHAnsi"/>
          <w:b/>
          <w:sz w:val="26"/>
          <w:szCs w:val="26"/>
          <w:lang w:val="vi-VN"/>
        </w:rPr>
      </w:pPr>
      <w:r w:rsidRPr="00644C27">
        <w:rPr>
          <w:rFonts w:asciiTheme="majorHAnsi" w:hAnsiTheme="majorHAnsi" w:cstheme="majorHAnsi"/>
          <w:b/>
          <w:sz w:val="26"/>
          <w:szCs w:val="26"/>
          <w:lang w:val="es-BO"/>
        </w:rPr>
        <w:t xml:space="preserve">I. </w:t>
      </w:r>
      <w:r w:rsidR="005A0BC2" w:rsidRPr="00C10A23">
        <w:rPr>
          <w:rFonts w:asciiTheme="majorHAnsi" w:hAnsiTheme="majorHAnsi" w:cstheme="majorHAnsi"/>
          <w:b/>
          <w:sz w:val="26"/>
          <w:szCs w:val="26"/>
          <w:lang w:val="vi-VN"/>
        </w:rPr>
        <w:t>MỤC TIÊU – NHIỆM VỤ TRỌNG TÂM</w:t>
      </w:r>
    </w:p>
    <w:p w:rsidR="005A0BC2" w:rsidRPr="00C10A23" w:rsidRDefault="00C10A23" w:rsidP="00C10A23">
      <w:pPr>
        <w:tabs>
          <w:tab w:val="center" w:pos="1309"/>
          <w:tab w:val="center" w:pos="6545"/>
        </w:tabs>
        <w:spacing w:before="120" w:after="120"/>
        <w:ind w:firstLine="720"/>
        <w:jc w:val="both"/>
        <w:rPr>
          <w:rFonts w:asciiTheme="majorHAnsi" w:hAnsiTheme="majorHAnsi" w:cstheme="majorHAnsi"/>
          <w:b/>
          <w:sz w:val="26"/>
          <w:szCs w:val="26"/>
          <w:lang w:val="vi-VN"/>
        </w:rPr>
      </w:pPr>
      <w:r w:rsidRPr="00644C27">
        <w:rPr>
          <w:rFonts w:asciiTheme="majorHAnsi" w:hAnsiTheme="majorHAnsi" w:cstheme="majorHAnsi"/>
          <w:b/>
          <w:sz w:val="26"/>
          <w:szCs w:val="26"/>
          <w:lang w:val="vi-VN"/>
        </w:rPr>
        <w:t xml:space="preserve">1. </w:t>
      </w:r>
      <w:r w:rsidR="005A0BC2" w:rsidRPr="00C10A23">
        <w:rPr>
          <w:rFonts w:asciiTheme="majorHAnsi" w:hAnsiTheme="majorHAnsi" w:cstheme="majorHAnsi"/>
          <w:b/>
          <w:sz w:val="26"/>
          <w:szCs w:val="26"/>
          <w:lang w:val="vi-VN"/>
        </w:rPr>
        <w:t>Mục tiêu</w:t>
      </w:r>
    </w:p>
    <w:p w:rsidR="005A0BC2" w:rsidRPr="00B11ABE" w:rsidRDefault="005A0BC2" w:rsidP="00B11ABE">
      <w:pPr>
        <w:spacing w:before="120" w:after="120"/>
        <w:ind w:firstLine="720"/>
        <w:jc w:val="both"/>
        <w:rPr>
          <w:rFonts w:asciiTheme="majorHAnsi" w:hAnsiTheme="majorHAnsi" w:cstheme="majorHAnsi"/>
          <w:sz w:val="26"/>
          <w:szCs w:val="26"/>
          <w:lang w:val="vi-VN"/>
        </w:rPr>
      </w:pPr>
      <w:r w:rsidRPr="00B11ABE">
        <w:rPr>
          <w:rFonts w:asciiTheme="majorHAnsi" w:hAnsiTheme="majorHAnsi" w:cstheme="majorHAnsi"/>
          <w:sz w:val="26"/>
          <w:szCs w:val="26"/>
          <w:lang w:val="vi-VN"/>
        </w:rPr>
        <w:t xml:space="preserve">Tiếp tục giữ vững mục tiêu phát triển an toàn, bền vững, </w:t>
      </w:r>
      <w:r w:rsidRPr="00644C27">
        <w:rPr>
          <w:rFonts w:asciiTheme="majorHAnsi" w:hAnsiTheme="majorHAnsi" w:cstheme="majorHAnsi"/>
          <w:sz w:val="26"/>
          <w:szCs w:val="26"/>
          <w:lang w:val="vi-VN"/>
        </w:rPr>
        <w:t xml:space="preserve">thúc đẩy hợp tác quốc tế, nâng cao chất lượng thực hiện chương trình, giúp trẻ </w:t>
      </w:r>
      <w:r w:rsidRPr="00B11ABE">
        <w:rPr>
          <w:rFonts w:asciiTheme="majorHAnsi" w:hAnsiTheme="majorHAnsi" w:cstheme="majorHAnsi"/>
          <w:sz w:val="26"/>
          <w:szCs w:val="26"/>
          <w:lang w:val="vi-VN"/>
        </w:rPr>
        <w:t>phát triển về thể chất, tình cảm, trí tuệ, thẩm mỹ, hình thành những yếu tố đầu tiên của nhân cách, chuẩn bị cho trẻ vào lớp Một.</w:t>
      </w:r>
    </w:p>
    <w:p w:rsidR="005A0BC2" w:rsidRPr="00B11ABE" w:rsidRDefault="005A0BC2" w:rsidP="00B11ABE">
      <w:pPr>
        <w:spacing w:before="120" w:after="120"/>
        <w:ind w:firstLine="720"/>
        <w:jc w:val="both"/>
        <w:rPr>
          <w:rFonts w:asciiTheme="majorHAnsi" w:hAnsiTheme="majorHAnsi" w:cstheme="majorHAnsi"/>
          <w:sz w:val="26"/>
          <w:szCs w:val="26"/>
          <w:lang w:val="vi-VN"/>
        </w:rPr>
      </w:pPr>
      <w:r w:rsidRPr="00B11ABE">
        <w:rPr>
          <w:rFonts w:asciiTheme="majorHAnsi" w:hAnsiTheme="majorHAnsi" w:cstheme="majorHAnsi"/>
          <w:bCs/>
          <w:sz w:val="26"/>
          <w:szCs w:val="26"/>
          <w:lang w:val="vi-VN"/>
        </w:rPr>
        <w:t xml:space="preserve">Củng cố mở rộng quy mô, mạng lưới trường lớp, đẩy mạnh quy hoạch, rà soát, sắp xếp các cơ sở giáo dục mầm non trên địa bàn </w:t>
      </w:r>
      <w:r w:rsidR="00C74383" w:rsidRPr="00B11ABE">
        <w:rPr>
          <w:rFonts w:asciiTheme="majorHAnsi" w:hAnsiTheme="majorHAnsi" w:cstheme="majorHAnsi"/>
          <w:bCs/>
          <w:sz w:val="26"/>
          <w:szCs w:val="26"/>
          <w:lang w:val="vi-VN"/>
        </w:rPr>
        <w:t>Quận 3.</w:t>
      </w:r>
      <w:r w:rsidRPr="00B11ABE">
        <w:rPr>
          <w:rFonts w:asciiTheme="majorHAnsi" w:hAnsiTheme="majorHAnsi" w:cstheme="majorHAnsi"/>
          <w:bCs/>
          <w:sz w:val="26"/>
          <w:szCs w:val="26"/>
          <w:lang w:val="vi-VN"/>
        </w:rPr>
        <w:t xml:space="preserve"> </w:t>
      </w:r>
    </w:p>
    <w:p w:rsidR="005A0BC2" w:rsidRPr="00B11ABE" w:rsidRDefault="005A0BC2" w:rsidP="00B11ABE">
      <w:pPr>
        <w:spacing w:before="120" w:after="120"/>
        <w:ind w:firstLine="720"/>
        <w:jc w:val="both"/>
        <w:rPr>
          <w:rFonts w:asciiTheme="majorHAnsi" w:hAnsiTheme="majorHAnsi" w:cstheme="majorHAnsi"/>
          <w:sz w:val="26"/>
          <w:szCs w:val="26"/>
          <w:lang w:val="vi-VN"/>
        </w:rPr>
      </w:pPr>
      <w:r w:rsidRPr="00B11ABE">
        <w:rPr>
          <w:rFonts w:asciiTheme="majorHAnsi" w:hAnsiTheme="majorHAnsi" w:cstheme="majorHAnsi"/>
          <w:sz w:val="26"/>
          <w:szCs w:val="26"/>
          <w:lang w:val="vi-VN"/>
        </w:rPr>
        <w:t>Tiếp tục củng cố chất lượng tại các cơ sở giáo dục mầm non.</w:t>
      </w:r>
    </w:p>
    <w:p w:rsidR="005A0BC2" w:rsidRPr="00B11ABE" w:rsidRDefault="005A0BC2" w:rsidP="00B11ABE">
      <w:pPr>
        <w:spacing w:before="120" w:after="120"/>
        <w:ind w:firstLine="720"/>
        <w:jc w:val="both"/>
        <w:rPr>
          <w:rFonts w:asciiTheme="majorHAnsi" w:hAnsiTheme="majorHAnsi" w:cstheme="majorHAnsi"/>
          <w:sz w:val="26"/>
          <w:szCs w:val="26"/>
          <w:lang w:val="vi-VN"/>
        </w:rPr>
      </w:pPr>
      <w:r w:rsidRPr="00B11ABE">
        <w:rPr>
          <w:rFonts w:asciiTheme="majorHAnsi" w:hAnsiTheme="majorHAnsi" w:cstheme="majorHAnsi"/>
          <w:iCs/>
          <w:sz w:val="26"/>
          <w:szCs w:val="26"/>
          <w:lang w:val="vi-VN"/>
        </w:rPr>
        <w:t>Tăng cường công tác bồi dưỡng nâng cao năng lực, phẩm chất đạo đức nghề nghiệp, quy tắc ứng xử cho đội ngũ cán bộ quản lý và giáo viên mầm non.</w:t>
      </w:r>
    </w:p>
    <w:p w:rsidR="002B1EBC" w:rsidRPr="00C10A23" w:rsidRDefault="00C10A23" w:rsidP="00C10A23">
      <w:pPr>
        <w:tabs>
          <w:tab w:val="center" w:pos="1309"/>
          <w:tab w:val="center" w:pos="6545"/>
        </w:tabs>
        <w:spacing w:before="120" w:after="120"/>
        <w:ind w:firstLine="720"/>
        <w:jc w:val="both"/>
        <w:rPr>
          <w:rFonts w:asciiTheme="majorHAnsi" w:hAnsiTheme="majorHAnsi" w:cstheme="majorHAnsi"/>
          <w:b/>
          <w:sz w:val="26"/>
          <w:szCs w:val="26"/>
          <w:lang w:val="vi-VN"/>
        </w:rPr>
      </w:pPr>
      <w:r>
        <w:rPr>
          <w:rFonts w:asciiTheme="majorHAnsi" w:hAnsiTheme="majorHAnsi" w:cstheme="majorHAnsi"/>
          <w:b/>
          <w:sz w:val="26"/>
          <w:szCs w:val="26"/>
        </w:rPr>
        <w:t xml:space="preserve">2. </w:t>
      </w:r>
      <w:r w:rsidR="005A0BC2" w:rsidRPr="00610EC9">
        <w:rPr>
          <w:rFonts w:asciiTheme="majorHAnsi" w:hAnsiTheme="majorHAnsi" w:cstheme="majorHAnsi"/>
          <w:b/>
          <w:sz w:val="26"/>
          <w:szCs w:val="26"/>
          <w:lang w:val="vi-VN"/>
        </w:rPr>
        <w:t>Nhiệm vụ trọng tâm</w:t>
      </w:r>
    </w:p>
    <w:p w:rsidR="00125057" w:rsidRPr="00644C27" w:rsidRDefault="005A0BC2" w:rsidP="00125057">
      <w:pPr>
        <w:pStyle w:val="ListParagraph"/>
        <w:numPr>
          <w:ilvl w:val="0"/>
          <w:numId w:val="16"/>
        </w:numPr>
        <w:spacing w:before="120" w:after="120"/>
        <w:jc w:val="both"/>
        <w:rPr>
          <w:rFonts w:asciiTheme="majorHAnsi" w:hAnsiTheme="majorHAnsi" w:cstheme="majorHAnsi"/>
          <w:b/>
          <w:sz w:val="26"/>
          <w:szCs w:val="26"/>
          <w:lang w:val="vi-VN"/>
        </w:rPr>
      </w:pPr>
      <w:r w:rsidRPr="00644C27">
        <w:rPr>
          <w:rFonts w:asciiTheme="majorHAnsi" w:hAnsiTheme="majorHAnsi" w:cstheme="majorHAnsi"/>
          <w:bCs/>
          <w:sz w:val="26"/>
          <w:szCs w:val="26"/>
          <w:lang w:val="vi-VN"/>
        </w:rPr>
        <w:t>Đ</w:t>
      </w:r>
      <w:r w:rsidRPr="00125057">
        <w:rPr>
          <w:rFonts w:asciiTheme="majorHAnsi" w:hAnsiTheme="majorHAnsi" w:cstheme="majorHAnsi"/>
          <w:bCs/>
          <w:sz w:val="26"/>
          <w:szCs w:val="26"/>
          <w:lang w:val="vi-VN"/>
        </w:rPr>
        <w:t>ảm bảo chất lượng chăm sóc nuôi dưỡng</w:t>
      </w:r>
      <w:r w:rsidRPr="00644C27">
        <w:rPr>
          <w:rFonts w:asciiTheme="majorHAnsi" w:hAnsiTheme="majorHAnsi" w:cstheme="majorHAnsi"/>
          <w:bCs/>
          <w:sz w:val="26"/>
          <w:szCs w:val="26"/>
          <w:lang w:val="vi-VN"/>
        </w:rPr>
        <w:t xml:space="preserve">, </w:t>
      </w:r>
      <w:r w:rsidRPr="00125057">
        <w:rPr>
          <w:rFonts w:asciiTheme="majorHAnsi" w:hAnsiTheme="majorHAnsi" w:cstheme="majorHAnsi"/>
          <w:bCs/>
          <w:sz w:val="26"/>
          <w:szCs w:val="26"/>
          <w:lang w:val="vi-VN"/>
        </w:rPr>
        <w:t>bảo vệ sức khỏe và an toàn tuyệt đối cho trẻ</w:t>
      </w:r>
      <w:r w:rsidRPr="00644C27">
        <w:rPr>
          <w:rFonts w:asciiTheme="majorHAnsi" w:hAnsiTheme="majorHAnsi" w:cstheme="majorHAnsi"/>
          <w:bCs/>
          <w:sz w:val="26"/>
          <w:szCs w:val="26"/>
          <w:lang w:val="vi-VN"/>
        </w:rPr>
        <w:t xml:space="preserve">, </w:t>
      </w:r>
      <w:r w:rsidRPr="00644C27">
        <w:rPr>
          <w:rFonts w:asciiTheme="majorHAnsi" w:hAnsiTheme="majorHAnsi" w:cstheme="majorHAnsi"/>
          <w:spacing w:val="-2"/>
          <w:sz w:val="26"/>
          <w:szCs w:val="26"/>
          <w:lang w:val="vi-VN"/>
        </w:rPr>
        <w:t xml:space="preserve">triển khai giáo dục giới tính cho trẻ mẫu giáo từ 3 – 5 tuổi. </w:t>
      </w:r>
      <w:r w:rsidRPr="00125057">
        <w:rPr>
          <w:rFonts w:asciiTheme="majorHAnsi" w:hAnsiTheme="majorHAnsi" w:cstheme="majorHAnsi"/>
          <w:bCs/>
          <w:sz w:val="26"/>
          <w:szCs w:val="26"/>
          <w:lang w:val="vi-VN"/>
        </w:rPr>
        <w:t xml:space="preserve">Tăng tỷ lệ huy động trẻ đến trường và tỷ lệ trẻ học bán trú, đặc biệt là trẻ 5 tuổi. </w:t>
      </w:r>
    </w:p>
    <w:p w:rsidR="005A0BC2" w:rsidRPr="00644C27" w:rsidRDefault="005A0BC2" w:rsidP="00125057">
      <w:pPr>
        <w:pStyle w:val="ListParagraph"/>
        <w:numPr>
          <w:ilvl w:val="0"/>
          <w:numId w:val="16"/>
        </w:numPr>
        <w:spacing w:before="120" w:after="120"/>
        <w:jc w:val="both"/>
        <w:rPr>
          <w:rFonts w:asciiTheme="majorHAnsi" w:hAnsiTheme="majorHAnsi" w:cstheme="majorHAnsi"/>
          <w:b/>
          <w:sz w:val="26"/>
          <w:szCs w:val="26"/>
          <w:lang w:val="vi-VN"/>
        </w:rPr>
      </w:pPr>
      <w:r w:rsidRPr="00644C27">
        <w:rPr>
          <w:rFonts w:asciiTheme="majorHAnsi" w:hAnsiTheme="majorHAnsi" w:cstheme="majorHAnsi"/>
          <w:color w:val="000000" w:themeColor="text1"/>
          <w:sz w:val="26"/>
          <w:szCs w:val="26"/>
          <w:lang w:val="vi-VN"/>
        </w:rPr>
        <w:t>Tăng cường quản lý nhà nước</w:t>
      </w:r>
      <w:r w:rsidRPr="00644C27">
        <w:rPr>
          <w:rFonts w:asciiTheme="majorHAnsi" w:hAnsiTheme="majorHAnsi" w:cstheme="majorHAnsi"/>
          <w:sz w:val="26"/>
          <w:szCs w:val="26"/>
          <w:lang w:val="vi-VN"/>
        </w:rPr>
        <w:t>, đẩy mạnh ứng dụng công nghệ thông tin, hoàn thiện cơ sở d</w:t>
      </w:r>
      <w:r w:rsidR="007D29DA" w:rsidRPr="00644C27">
        <w:rPr>
          <w:rFonts w:asciiTheme="majorHAnsi" w:hAnsiTheme="majorHAnsi" w:cstheme="majorHAnsi"/>
          <w:sz w:val="26"/>
          <w:szCs w:val="26"/>
          <w:lang w:val="vi-VN"/>
        </w:rPr>
        <w:t>ữ liệu bậc học mầm non</w:t>
      </w:r>
      <w:r w:rsidRPr="00644C27">
        <w:rPr>
          <w:rFonts w:asciiTheme="majorHAnsi" w:hAnsiTheme="majorHAnsi" w:cstheme="majorHAnsi"/>
          <w:sz w:val="26"/>
          <w:szCs w:val="26"/>
          <w:lang w:val="vi-VN"/>
        </w:rPr>
        <w:t xml:space="preserve"> và  hướng dẫn các văn bản có liên quan đến công tác giáo dục mầm non.</w:t>
      </w:r>
    </w:p>
    <w:p w:rsidR="004D7B96" w:rsidRPr="00644C27" w:rsidRDefault="00D30DE2"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644C27">
        <w:rPr>
          <w:rFonts w:asciiTheme="majorHAnsi" w:hAnsiTheme="majorHAnsi" w:cstheme="majorHAnsi"/>
          <w:sz w:val="26"/>
          <w:szCs w:val="26"/>
          <w:lang w:val="vi-VN"/>
        </w:rPr>
        <w:t xml:space="preserve">Đầu tư và </w:t>
      </w:r>
      <w:r w:rsidR="00C422E7" w:rsidRPr="00644C27">
        <w:rPr>
          <w:rFonts w:asciiTheme="majorHAnsi" w:hAnsiTheme="majorHAnsi" w:cstheme="majorHAnsi"/>
          <w:sz w:val="26"/>
          <w:szCs w:val="26"/>
          <w:lang w:val="vi-VN"/>
        </w:rPr>
        <w:t xml:space="preserve">xây dựng </w:t>
      </w:r>
      <w:r w:rsidR="005A0BC2" w:rsidRPr="00125057">
        <w:rPr>
          <w:rFonts w:asciiTheme="majorHAnsi" w:hAnsiTheme="majorHAnsi" w:cstheme="majorHAnsi"/>
          <w:sz w:val="26"/>
          <w:szCs w:val="26"/>
          <w:lang w:val="vi-VN"/>
        </w:rPr>
        <w:t>trường mầm non tiên tiến hội nhập</w:t>
      </w:r>
      <w:r w:rsidRPr="00644C27">
        <w:rPr>
          <w:rFonts w:asciiTheme="majorHAnsi" w:hAnsiTheme="majorHAnsi" w:cstheme="majorHAnsi"/>
          <w:sz w:val="26"/>
          <w:szCs w:val="26"/>
          <w:lang w:val="vi-VN"/>
        </w:rPr>
        <w:t xml:space="preserve"> </w:t>
      </w:r>
      <w:r w:rsidR="00733691" w:rsidRPr="00644C27">
        <w:rPr>
          <w:rFonts w:asciiTheme="majorHAnsi" w:hAnsiTheme="majorHAnsi" w:cstheme="majorHAnsi"/>
          <w:sz w:val="26"/>
          <w:szCs w:val="26"/>
          <w:lang w:val="vi-VN"/>
        </w:rPr>
        <w:t>và</w:t>
      </w:r>
      <w:r w:rsidR="00D76AD8" w:rsidRPr="00644C27">
        <w:rPr>
          <w:rFonts w:asciiTheme="majorHAnsi" w:hAnsiTheme="majorHAnsi" w:cstheme="majorHAnsi"/>
          <w:sz w:val="26"/>
          <w:szCs w:val="26"/>
          <w:lang w:val="vi-VN"/>
        </w:rPr>
        <w:t xml:space="preserve"> </w:t>
      </w:r>
      <w:r w:rsidR="005A0BC2" w:rsidRPr="00125057">
        <w:rPr>
          <w:rFonts w:asciiTheme="majorHAnsi" w:hAnsiTheme="majorHAnsi" w:cstheme="majorHAnsi"/>
          <w:sz w:val="26"/>
          <w:szCs w:val="26"/>
          <w:lang w:val="vi-VN"/>
        </w:rPr>
        <w:t xml:space="preserve">công tác xây dựng trường </w:t>
      </w:r>
      <w:r w:rsidR="00D76AD8" w:rsidRPr="00644C27">
        <w:rPr>
          <w:rFonts w:asciiTheme="majorHAnsi" w:hAnsiTheme="majorHAnsi" w:cstheme="majorHAnsi"/>
          <w:sz w:val="26"/>
          <w:szCs w:val="26"/>
          <w:lang w:val="vi-VN"/>
        </w:rPr>
        <w:t xml:space="preserve">mầm non </w:t>
      </w:r>
      <w:r w:rsidR="005A0BC2" w:rsidRPr="00644C27">
        <w:rPr>
          <w:rFonts w:asciiTheme="majorHAnsi" w:hAnsiTheme="majorHAnsi" w:cstheme="majorHAnsi"/>
          <w:sz w:val="26"/>
          <w:szCs w:val="26"/>
          <w:lang w:val="vi-VN"/>
        </w:rPr>
        <w:t xml:space="preserve">đạt </w:t>
      </w:r>
      <w:r w:rsidR="005A0BC2" w:rsidRPr="00125057">
        <w:rPr>
          <w:rFonts w:asciiTheme="majorHAnsi" w:hAnsiTheme="majorHAnsi" w:cstheme="majorHAnsi"/>
          <w:sz w:val="26"/>
          <w:szCs w:val="26"/>
          <w:lang w:val="vi-VN"/>
        </w:rPr>
        <w:t>chuẩn quố</w:t>
      </w:r>
      <w:r w:rsidRPr="00125057">
        <w:rPr>
          <w:rFonts w:asciiTheme="majorHAnsi" w:hAnsiTheme="majorHAnsi" w:cstheme="majorHAnsi"/>
          <w:sz w:val="26"/>
          <w:szCs w:val="26"/>
          <w:lang w:val="vi-VN"/>
        </w:rPr>
        <w:t>c gia</w:t>
      </w:r>
      <w:r w:rsidRPr="00644C27">
        <w:rPr>
          <w:rFonts w:asciiTheme="majorHAnsi" w:hAnsiTheme="majorHAnsi" w:cstheme="majorHAnsi"/>
          <w:sz w:val="26"/>
          <w:szCs w:val="26"/>
          <w:lang w:val="vi-VN"/>
        </w:rPr>
        <w:t xml:space="preserve"> </w:t>
      </w:r>
    </w:p>
    <w:p w:rsidR="004D7B96" w:rsidRPr="00644C27" w:rsidRDefault="005A0BC2"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644C27">
        <w:rPr>
          <w:rFonts w:asciiTheme="majorHAnsi" w:hAnsiTheme="majorHAnsi" w:cstheme="majorHAnsi"/>
          <w:sz w:val="26"/>
          <w:szCs w:val="26"/>
          <w:lang w:val="vi-VN"/>
        </w:rPr>
        <w:lastRenderedPageBreak/>
        <w:t>Phát triển c</w:t>
      </w:r>
      <w:r w:rsidRPr="00125057">
        <w:rPr>
          <w:rFonts w:asciiTheme="majorHAnsi" w:hAnsiTheme="majorHAnsi" w:cstheme="majorHAnsi"/>
          <w:sz w:val="26"/>
          <w:szCs w:val="26"/>
          <w:lang w:val="vi-VN"/>
        </w:rPr>
        <w:t xml:space="preserve">hương trình Giáo dục mầm non </w:t>
      </w:r>
      <w:r w:rsidRPr="00644C27">
        <w:rPr>
          <w:rFonts w:asciiTheme="majorHAnsi" w:hAnsiTheme="majorHAnsi" w:cstheme="majorHAnsi"/>
          <w:sz w:val="26"/>
          <w:szCs w:val="26"/>
          <w:lang w:val="vi-VN"/>
        </w:rPr>
        <w:t xml:space="preserve">phù hợp với văn hoá, điều kiện nhà trường, khả năng và nhu cầu của trẻ. Tiếp tục thực hiện </w:t>
      </w:r>
      <w:r w:rsidRPr="00125057">
        <w:rPr>
          <w:rFonts w:asciiTheme="majorHAnsi" w:hAnsiTheme="majorHAnsi" w:cstheme="majorHAnsi"/>
          <w:sz w:val="26"/>
          <w:szCs w:val="26"/>
          <w:lang w:val="vi-VN"/>
        </w:rPr>
        <w:t xml:space="preserve">chuyên đề “Xây dựng trường mầm non lấy trẻ làm trung tâm </w:t>
      </w:r>
      <w:r w:rsidRPr="00644C27">
        <w:rPr>
          <w:rFonts w:asciiTheme="majorHAnsi" w:hAnsiTheme="majorHAnsi" w:cstheme="majorHAnsi"/>
          <w:spacing w:val="-2"/>
          <w:sz w:val="26"/>
          <w:szCs w:val="26"/>
          <w:lang w:val="vi-VN"/>
        </w:rPr>
        <w:t>giai đoạn 2016 - 2020” theo kế hoạch số 493/GDĐT-MN; chuyên đề “Xây dựng môi trường thiên nhiên trong tổ chức hoạt động và tăng cường vận động cho trẻ”.</w:t>
      </w:r>
    </w:p>
    <w:p w:rsidR="004D7B96" w:rsidRPr="00644C27" w:rsidRDefault="005A0BC2"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644C27">
        <w:rPr>
          <w:rFonts w:asciiTheme="majorHAnsi" w:hAnsiTheme="majorHAnsi" w:cstheme="majorHAnsi"/>
          <w:sz w:val="26"/>
          <w:szCs w:val="26"/>
          <w:lang w:val="vi-VN"/>
        </w:rPr>
        <w:t>T</w:t>
      </w:r>
      <w:r w:rsidRPr="00125057">
        <w:rPr>
          <w:rFonts w:asciiTheme="majorHAnsi" w:hAnsiTheme="majorHAnsi" w:cstheme="majorHAnsi"/>
          <w:sz w:val="26"/>
          <w:szCs w:val="26"/>
          <w:lang w:val="vi-VN"/>
        </w:rPr>
        <w:t>ăng cường công tác quản lý các cơ sở giáo dục mầm non</w:t>
      </w:r>
      <w:r w:rsidR="00715356" w:rsidRPr="00644C27">
        <w:rPr>
          <w:rFonts w:asciiTheme="majorHAnsi" w:hAnsiTheme="majorHAnsi" w:cstheme="majorHAnsi"/>
          <w:sz w:val="26"/>
          <w:szCs w:val="26"/>
          <w:lang w:val="vi-VN"/>
        </w:rPr>
        <w:t>.</w:t>
      </w:r>
    </w:p>
    <w:p w:rsidR="004D7B96" w:rsidRPr="00644C27" w:rsidRDefault="001F1674"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644C27">
        <w:rPr>
          <w:rFonts w:asciiTheme="majorHAnsi" w:hAnsiTheme="majorHAnsi" w:cstheme="majorHAnsi"/>
          <w:sz w:val="26"/>
          <w:szCs w:val="26"/>
          <w:lang w:val="vi-VN"/>
        </w:rPr>
        <w:t>Tiế</w:t>
      </w:r>
      <w:r w:rsidR="00375D72" w:rsidRPr="00644C27">
        <w:rPr>
          <w:rFonts w:asciiTheme="majorHAnsi" w:hAnsiTheme="majorHAnsi" w:cstheme="majorHAnsi"/>
          <w:sz w:val="26"/>
          <w:szCs w:val="26"/>
          <w:lang w:val="vi-VN"/>
        </w:rPr>
        <w:t>p tụ</w:t>
      </w:r>
      <w:r w:rsidRPr="00644C27">
        <w:rPr>
          <w:rFonts w:asciiTheme="majorHAnsi" w:hAnsiTheme="majorHAnsi" w:cstheme="majorHAnsi"/>
          <w:sz w:val="26"/>
          <w:szCs w:val="26"/>
          <w:lang w:val="vi-VN"/>
        </w:rPr>
        <w:t>c n</w:t>
      </w:r>
      <w:r w:rsidRPr="00125057">
        <w:rPr>
          <w:rFonts w:asciiTheme="majorHAnsi" w:hAnsiTheme="majorHAnsi" w:cstheme="majorHAnsi"/>
          <w:sz w:val="26"/>
          <w:szCs w:val="26"/>
          <w:lang w:val="vi-VN"/>
        </w:rPr>
        <w:t xml:space="preserve">âng cao chất lượng chăm sóc và giáo dục mầm non với phương châm đảm bảo cho trẻ phát triển tốt hơn, đồng thời giảm tải lao động cho </w:t>
      </w:r>
      <w:r w:rsidRPr="00644C27">
        <w:rPr>
          <w:rFonts w:asciiTheme="majorHAnsi" w:hAnsiTheme="majorHAnsi" w:cstheme="majorHAnsi"/>
          <w:sz w:val="26"/>
          <w:szCs w:val="26"/>
          <w:lang w:val="vi-VN"/>
        </w:rPr>
        <w:t>đội ngũ</w:t>
      </w:r>
      <w:r w:rsidRPr="00125057">
        <w:rPr>
          <w:rFonts w:asciiTheme="majorHAnsi" w:hAnsiTheme="majorHAnsi" w:cstheme="majorHAnsi"/>
          <w:sz w:val="26"/>
          <w:szCs w:val="26"/>
          <w:lang w:val="vi-VN"/>
        </w:rPr>
        <w:t>.</w:t>
      </w:r>
    </w:p>
    <w:p w:rsidR="004D7B96" w:rsidRPr="00644C27" w:rsidRDefault="00D44398"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125057">
        <w:rPr>
          <w:rFonts w:asciiTheme="majorHAnsi" w:hAnsiTheme="majorHAnsi" w:cstheme="majorHAnsi"/>
          <w:spacing w:val="-2"/>
          <w:sz w:val="26"/>
          <w:szCs w:val="26"/>
          <w:lang w:val="vi-VN"/>
        </w:rPr>
        <w:t>Tiếp tục nhận trẻ từ 6 tháng đến 18 tháng tuổi tại các trường mầm non công lập và ngoài công lậ</w:t>
      </w:r>
      <w:r w:rsidR="0061114C" w:rsidRPr="00125057">
        <w:rPr>
          <w:rFonts w:asciiTheme="majorHAnsi" w:hAnsiTheme="majorHAnsi" w:cstheme="majorHAnsi"/>
          <w:spacing w:val="-2"/>
          <w:sz w:val="26"/>
          <w:szCs w:val="26"/>
          <w:lang w:val="vi-VN"/>
        </w:rPr>
        <w:t>p theo kế hoạch.</w:t>
      </w:r>
    </w:p>
    <w:p w:rsidR="005A0BC2" w:rsidRPr="00644C27" w:rsidRDefault="005A0BC2" w:rsidP="00125057">
      <w:pPr>
        <w:pStyle w:val="ListParagraph"/>
        <w:numPr>
          <w:ilvl w:val="0"/>
          <w:numId w:val="16"/>
        </w:numPr>
        <w:spacing w:before="120" w:after="120"/>
        <w:jc w:val="both"/>
        <w:rPr>
          <w:rFonts w:asciiTheme="majorHAnsi" w:hAnsiTheme="majorHAnsi" w:cstheme="majorHAnsi"/>
          <w:spacing w:val="-2"/>
          <w:sz w:val="26"/>
          <w:szCs w:val="26"/>
          <w:lang w:val="vi-VN"/>
        </w:rPr>
      </w:pPr>
      <w:r w:rsidRPr="00125057">
        <w:rPr>
          <w:rFonts w:asciiTheme="majorHAnsi" w:hAnsiTheme="majorHAnsi" w:cstheme="majorHAnsi"/>
          <w:bCs/>
          <w:sz w:val="26"/>
          <w:szCs w:val="26"/>
          <w:lang w:val="vi-VN"/>
        </w:rPr>
        <w:t xml:space="preserve">Xây dựng tài liệu quy tắc ứng xử, đạo đức nhà giáo </w:t>
      </w:r>
      <w:r w:rsidRPr="00125057">
        <w:rPr>
          <w:rFonts w:asciiTheme="majorHAnsi" w:hAnsiTheme="majorHAnsi" w:cstheme="majorHAnsi"/>
          <w:iCs/>
          <w:sz w:val="26"/>
          <w:szCs w:val="26"/>
          <w:lang w:val="vi-VN"/>
        </w:rPr>
        <w:t>cho đội ngũ cán bộ quản lý và giáo viên mầm non.</w:t>
      </w:r>
    </w:p>
    <w:p w:rsidR="007015AE" w:rsidRPr="00125057" w:rsidRDefault="007015AE" w:rsidP="00125057">
      <w:pPr>
        <w:pStyle w:val="ListParagraph"/>
        <w:numPr>
          <w:ilvl w:val="0"/>
          <w:numId w:val="16"/>
        </w:numPr>
        <w:spacing w:before="120" w:after="120"/>
        <w:jc w:val="both"/>
        <w:rPr>
          <w:rFonts w:asciiTheme="majorHAnsi" w:hAnsiTheme="majorHAnsi" w:cstheme="majorHAnsi"/>
          <w:sz w:val="26"/>
          <w:szCs w:val="26"/>
          <w:lang w:val="vi-VN"/>
        </w:rPr>
      </w:pPr>
      <w:r w:rsidRPr="00125057">
        <w:rPr>
          <w:rFonts w:asciiTheme="majorHAnsi" w:hAnsiTheme="majorHAnsi" w:cstheme="majorHAnsi"/>
          <w:sz w:val="26"/>
          <w:szCs w:val="26"/>
          <w:lang w:val="vi-VN"/>
        </w:rPr>
        <w:t>Tiếp tục làm tốt công tác phổ biến kiến thức nuôi dạy trẻ cho các bậc cha mẹ, cộng đồng và tuyên truyền về đổi mới giáo dục mầm non.</w:t>
      </w:r>
    </w:p>
    <w:p w:rsidR="007015AE" w:rsidRPr="00125057" w:rsidRDefault="007015AE" w:rsidP="00125057">
      <w:pPr>
        <w:pStyle w:val="ListParagraph"/>
        <w:numPr>
          <w:ilvl w:val="0"/>
          <w:numId w:val="16"/>
        </w:numPr>
        <w:spacing w:before="120" w:after="120"/>
        <w:jc w:val="both"/>
        <w:rPr>
          <w:rFonts w:asciiTheme="majorHAnsi" w:hAnsiTheme="majorHAnsi" w:cstheme="majorHAnsi"/>
          <w:spacing w:val="-8"/>
          <w:sz w:val="26"/>
          <w:szCs w:val="26"/>
          <w:lang w:val="it-IT"/>
        </w:rPr>
      </w:pPr>
      <w:r w:rsidRPr="00125057">
        <w:rPr>
          <w:rFonts w:asciiTheme="majorHAnsi" w:hAnsiTheme="majorHAnsi" w:cstheme="majorHAnsi"/>
          <w:sz w:val="26"/>
          <w:szCs w:val="26"/>
          <w:lang w:val="vi-VN"/>
        </w:rPr>
        <w:t>Củng cố, nâng cao chất lượng phổ cập giáo dục mầm non cho trẻ em 5 tuổi.</w:t>
      </w:r>
    </w:p>
    <w:p w:rsidR="007015AE" w:rsidRPr="00125057" w:rsidRDefault="007015AE" w:rsidP="00125057">
      <w:pPr>
        <w:pStyle w:val="ListParagraph"/>
        <w:numPr>
          <w:ilvl w:val="0"/>
          <w:numId w:val="16"/>
        </w:numPr>
        <w:overflowPunct w:val="0"/>
        <w:autoSpaceDE w:val="0"/>
        <w:autoSpaceDN w:val="0"/>
        <w:adjustRightInd w:val="0"/>
        <w:spacing w:before="120" w:after="120"/>
        <w:jc w:val="both"/>
        <w:textAlignment w:val="baseline"/>
        <w:rPr>
          <w:rFonts w:asciiTheme="majorHAnsi" w:hAnsiTheme="majorHAnsi" w:cstheme="majorHAnsi"/>
          <w:sz w:val="26"/>
          <w:szCs w:val="26"/>
          <w:lang w:val="vi-VN"/>
        </w:rPr>
      </w:pPr>
      <w:r w:rsidRPr="00125057">
        <w:rPr>
          <w:rFonts w:asciiTheme="majorHAnsi" w:hAnsiTheme="majorHAnsi" w:cstheme="majorHAnsi"/>
          <w:sz w:val="26"/>
          <w:szCs w:val="26"/>
          <w:lang w:val="vi-VN"/>
        </w:rPr>
        <w:t>Đẩy mạnh công tác phát hiện chẩn đoán, can thiệp sớm và xây dựng kế hoạch cá nhân cho trẻ khuyết tật học hoà nhập tại trường mầm non.</w:t>
      </w:r>
    </w:p>
    <w:p w:rsidR="007015AE" w:rsidRPr="00125057" w:rsidRDefault="007015AE" w:rsidP="00125057">
      <w:pPr>
        <w:pStyle w:val="ListParagraph"/>
        <w:numPr>
          <w:ilvl w:val="0"/>
          <w:numId w:val="16"/>
        </w:numPr>
        <w:spacing w:before="120" w:after="120"/>
        <w:jc w:val="both"/>
        <w:rPr>
          <w:rFonts w:asciiTheme="majorHAnsi" w:hAnsiTheme="majorHAnsi" w:cstheme="majorHAnsi"/>
          <w:bCs/>
          <w:sz w:val="26"/>
          <w:szCs w:val="26"/>
          <w:lang w:val="vi-VN"/>
        </w:rPr>
      </w:pPr>
      <w:r w:rsidRPr="00125057">
        <w:rPr>
          <w:rFonts w:asciiTheme="majorHAnsi" w:hAnsiTheme="majorHAnsi" w:cstheme="majorHAnsi"/>
          <w:bCs/>
          <w:sz w:val="26"/>
          <w:szCs w:val="26"/>
          <w:lang w:val="vi-VN"/>
        </w:rPr>
        <w:t>Nâng cao chất lượng đội ngũ cán bộ quản lý và giáo viên</w:t>
      </w:r>
    </w:p>
    <w:p w:rsidR="00D45B81" w:rsidRPr="00125057" w:rsidRDefault="00415A28" w:rsidP="00125057">
      <w:pPr>
        <w:pStyle w:val="ListParagraph"/>
        <w:numPr>
          <w:ilvl w:val="0"/>
          <w:numId w:val="16"/>
        </w:numPr>
        <w:spacing w:before="120" w:after="120"/>
        <w:jc w:val="both"/>
        <w:rPr>
          <w:rFonts w:asciiTheme="majorHAnsi" w:hAnsiTheme="majorHAnsi" w:cstheme="majorHAnsi"/>
          <w:sz w:val="26"/>
          <w:szCs w:val="26"/>
          <w:lang w:val="vi-VN"/>
        </w:rPr>
      </w:pPr>
      <w:r w:rsidRPr="00125057">
        <w:rPr>
          <w:rFonts w:asciiTheme="majorHAnsi" w:hAnsiTheme="majorHAnsi" w:cstheme="majorHAnsi"/>
          <w:sz w:val="26"/>
          <w:szCs w:val="26"/>
          <w:lang w:val="vi-VN"/>
        </w:rPr>
        <w:t xml:space="preserve">Thực hiện công tác </w:t>
      </w:r>
      <w:r w:rsidR="00D45B81" w:rsidRPr="00125057">
        <w:rPr>
          <w:rFonts w:asciiTheme="majorHAnsi" w:hAnsiTheme="majorHAnsi" w:cstheme="majorHAnsi"/>
          <w:sz w:val="26"/>
          <w:szCs w:val="26"/>
          <w:lang w:val="vi-VN"/>
        </w:rPr>
        <w:t>kiểm tra theo kế hoạch</w:t>
      </w:r>
    </w:p>
    <w:p w:rsidR="004D7B96" w:rsidRPr="00125057" w:rsidRDefault="00C77377" w:rsidP="00125057">
      <w:pPr>
        <w:pStyle w:val="ListParagraph"/>
        <w:numPr>
          <w:ilvl w:val="0"/>
          <w:numId w:val="16"/>
        </w:numPr>
        <w:spacing w:before="120" w:after="120"/>
        <w:jc w:val="both"/>
        <w:rPr>
          <w:rFonts w:asciiTheme="majorHAnsi" w:hAnsiTheme="majorHAnsi" w:cstheme="majorHAnsi"/>
          <w:sz w:val="26"/>
          <w:szCs w:val="26"/>
          <w:lang w:val="vi-VN"/>
        </w:rPr>
      </w:pPr>
      <w:r w:rsidRPr="00125057">
        <w:rPr>
          <w:rFonts w:asciiTheme="majorHAnsi" w:hAnsiTheme="majorHAnsi" w:cstheme="majorHAnsi"/>
          <w:sz w:val="26"/>
          <w:szCs w:val="26"/>
          <w:lang w:val="vi-VN"/>
        </w:rPr>
        <w:t>Tiếp tục đẩy mạnh c</w:t>
      </w:r>
      <w:r w:rsidR="004A3D0A" w:rsidRPr="00125057">
        <w:rPr>
          <w:rFonts w:asciiTheme="majorHAnsi" w:hAnsiTheme="majorHAnsi" w:cstheme="majorHAnsi"/>
          <w:sz w:val="26"/>
          <w:szCs w:val="26"/>
          <w:lang w:val="vi-VN"/>
        </w:rPr>
        <w:t>ông tác kiểm định chất lượng giáo dục</w:t>
      </w:r>
      <w:r w:rsidRPr="00125057">
        <w:rPr>
          <w:rFonts w:asciiTheme="majorHAnsi" w:hAnsiTheme="majorHAnsi" w:cstheme="majorHAnsi"/>
          <w:sz w:val="26"/>
          <w:szCs w:val="26"/>
          <w:lang w:val="vi-VN"/>
        </w:rPr>
        <w:t xml:space="preserve"> tất cả các đơn vị trường mầm non</w:t>
      </w:r>
      <w:r w:rsidR="004D7B96" w:rsidRPr="00125057">
        <w:rPr>
          <w:rFonts w:asciiTheme="majorHAnsi" w:hAnsiTheme="majorHAnsi" w:cstheme="majorHAnsi"/>
          <w:sz w:val="26"/>
          <w:szCs w:val="26"/>
          <w:lang w:val="vi-VN"/>
        </w:rPr>
        <w:t>.</w:t>
      </w:r>
    </w:p>
    <w:p w:rsidR="009F6051" w:rsidRPr="00125057" w:rsidRDefault="00C77377" w:rsidP="00125057">
      <w:pPr>
        <w:pStyle w:val="ListParagraph"/>
        <w:numPr>
          <w:ilvl w:val="0"/>
          <w:numId w:val="16"/>
        </w:numPr>
        <w:spacing w:before="120" w:after="120"/>
        <w:jc w:val="both"/>
        <w:rPr>
          <w:rFonts w:asciiTheme="majorHAnsi" w:hAnsiTheme="majorHAnsi" w:cstheme="majorHAnsi"/>
          <w:sz w:val="26"/>
          <w:szCs w:val="26"/>
          <w:lang w:val="vi-VN"/>
        </w:rPr>
      </w:pPr>
      <w:r w:rsidRPr="00125057">
        <w:rPr>
          <w:rFonts w:asciiTheme="majorHAnsi" w:hAnsiTheme="majorHAnsi" w:cstheme="majorHAnsi"/>
          <w:sz w:val="26"/>
          <w:szCs w:val="26"/>
          <w:lang w:val="vi-VN"/>
        </w:rPr>
        <w:t>Thực hiện tốt và đạt hiệu quả trong ứng dụng công nghệ thô</w:t>
      </w:r>
      <w:r w:rsidR="00DE738A" w:rsidRPr="00125057">
        <w:rPr>
          <w:rFonts w:asciiTheme="majorHAnsi" w:hAnsiTheme="majorHAnsi" w:cstheme="majorHAnsi"/>
          <w:sz w:val="26"/>
          <w:szCs w:val="26"/>
          <w:lang w:val="vi-VN"/>
        </w:rPr>
        <w:t xml:space="preserve">ng tin trong quản lý, điều hành  </w:t>
      </w:r>
    </w:p>
    <w:p w:rsidR="005A0BC2" w:rsidRPr="00610EC9" w:rsidRDefault="005A0BC2" w:rsidP="00610EC9">
      <w:pPr>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II. BIỆN PHÁP THỰC HIỆN</w:t>
      </w:r>
    </w:p>
    <w:p w:rsidR="005A0BC2" w:rsidRPr="00610EC9" w:rsidRDefault="005A0BC2" w:rsidP="00610EC9">
      <w:pPr>
        <w:tabs>
          <w:tab w:val="center" w:pos="1309"/>
          <w:tab w:val="center" w:pos="6545"/>
        </w:tabs>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 xml:space="preserve">1. </w:t>
      </w:r>
      <w:r w:rsidRPr="00610EC9">
        <w:rPr>
          <w:rFonts w:asciiTheme="majorHAnsi" w:hAnsiTheme="majorHAnsi" w:cstheme="majorHAnsi"/>
          <w:b/>
          <w:sz w:val="26"/>
          <w:szCs w:val="26"/>
          <w:lang w:val="vi-VN"/>
        </w:rPr>
        <w:tab/>
        <w:t>Đảm bảo chất lượng chăm sóc nuôi dưỡng, bảo vệ sức khỏe và an toàn tuyệt đối cho trẻ, triển khai giáo dục giới tính cho trẻ mẫu giáo từ 3 – 5 tuổi. Tăng tỷ lệ huy động trẻ đến trường và tỷ lệ trẻ học bán trú, đặc biệt là trẻ 5 tuổi.</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Thực hiện Chỉ thị số 505/CT-BGDĐT ngày 20 tháng 02 năm 2017 của Bộ trưởng Bộ Giáo dục và Đào tạo về tăng cường các giải pháp xây dựng môi trường giáo dục thân thiện, đảm bảo an toàn tuyệt đối về thể chất và tinh thần cho trẻ trong các cơ sở giáo dục mầm non.</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Thực hiện các tiêu chuẩn về dinh dưỡng theo quy định tại Văn bản hợp nhất số 01/VBHN-BGDĐT ngày 24 tháng 01 năm 2017 của Bộ Giáo dục và Đào tạo về Thông tư ban hành Chương trình Giáo dục mầm non.</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Tăng cường công tác kiểm tra cơ sở vật chất, trang thiết bị đảm bảo vệ sinh, an toàn và thuận lợi thực hiện công tác chăm sóc, nuôi dưỡng nhất là tại các nhóm trẻ, l</w:t>
      </w:r>
      <w:r w:rsidR="003A4C9F" w:rsidRPr="00610EC9">
        <w:rPr>
          <w:rFonts w:asciiTheme="majorHAnsi" w:hAnsiTheme="majorHAnsi" w:cstheme="majorHAnsi"/>
          <w:sz w:val="26"/>
          <w:szCs w:val="26"/>
          <w:lang w:val="vi-VN"/>
        </w:rPr>
        <w:t>ớp mẫu giáo độc lập</w:t>
      </w:r>
      <w:r w:rsidRPr="00610EC9">
        <w:rPr>
          <w:rFonts w:asciiTheme="majorHAnsi" w:hAnsiTheme="majorHAnsi" w:cstheme="majorHAnsi"/>
          <w:sz w:val="26"/>
          <w:szCs w:val="26"/>
          <w:lang w:val="vi-VN"/>
        </w:rPr>
        <w:t>.</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Thực hiện mọi </w:t>
      </w:r>
      <w:r w:rsidR="005069DE" w:rsidRPr="00610EC9">
        <w:rPr>
          <w:rFonts w:asciiTheme="majorHAnsi" w:hAnsiTheme="majorHAnsi" w:cstheme="majorHAnsi"/>
          <w:sz w:val="26"/>
          <w:szCs w:val="26"/>
          <w:lang w:val="vi-VN"/>
        </w:rPr>
        <w:t xml:space="preserve">chế độ và quy định về </w:t>
      </w:r>
      <w:r w:rsidRPr="00610EC9">
        <w:rPr>
          <w:rFonts w:asciiTheme="majorHAnsi" w:hAnsiTheme="majorHAnsi" w:cstheme="majorHAnsi"/>
          <w:sz w:val="26"/>
          <w:szCs w:val="26"/>
          <w:lang w:val="vi-VN"/>
        </w:rPr>
        <w:t xml:space="preserve">vệ sinh, phòng bệnh </w:t>
      </w:r>
      <w:r w:rsidR="005069DE" w:rsidRPr="00610EC9">
        <w:rPr>
          <w:rFonts w:asciiTheme="majorHAnsi" w:hAnsiTheme="majorHAnsi" w:cstheme="majorHAnsi"/>
          <w:sz w:val="26"/>
          <w:szCs w:val="26"/>
          <w:lang w:val="vi-VN"/>
        </w:rPr>
        <w:t xml:space="preserve">phòng </w:t>
      </w:r>
      <w:r w:rsidRPr="00610EC9">
        <w:rPr>
          <w:rFonts w:asciiTheme="majorHAnsi" w:hAnsiTheme="majorHAnsi" w:cstheme="majorHAnsi"/>
          <w:sz w:val="26"/>
          <w:szCs w:val="26"/>
          <w:lang w:val="vi-VN"/>
        </w:rPr>
        <w:t>dịch</w:t>
      </w:r>
      <w:r w:rsidRPr="00610EC9">
        <w:rPr>
          <w:rFonts w:asciiTheme="majorHAnsi" w:hAnsiTheme="majorHAnsi" w:cstheme="majorHAnsi"/>
          <w:iCs/>
          <w:sz w:val="26"/>
          <w:szCs w:val="26"/>
          <w:lang w:val="vi-VN"/>
        </w:rPr>
        <w:t xml:space="preserve">. Chú trọng </w:t>
      </w:r>
      <w:r w:rsidRPr="00610EC9">
        <w:rPr>
          <w:rFonts w:asciiTheme="majorHAnsi" w:hAnsiTheme="majorHAnsi" w:cstheme="majorHAnsi"/>
          <w:sz w:val="26"/>
          <w:szCs w:val="26"/>
          <w:lang w:val="vi-VN"/>
        </w:rPr>
        <w:t xml:space="preserve">dạy trẻ kỹ năng tự bảo vệ an toàn cho bản thân theo yêu cầu chương trình. </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phối hợp chặt chẽ với ngành y tế thực hiện tốt các biện pháp theo dõi, chăm sóc sức khoẻ, </w:t>
      </w:r>
      <w:r w:rsidRPr="00610EC9">
        <w:rPr>
          <w:rFonts w:asciiTheme="majorHAnsi" w:hAnsiTheme="majorHAnsi" w:cstheme="majorHAnsi"/>
          <w:bCs/>
          <w:iCs/>
          <w:sz w:val="26"/>
          <w:szCs w:val="26"/>
          <w:lang w:val="vi-VN"/>
        </w:rPr>
        <w:t>tổ chức cân đo, khám sức khỏe định kỳ, tiêm chủng</w:t>
      </w:r>
      <w:r w:rsidR="005069DE" w:rsidRPr="00610EC9">
        <w:rPr>
          <w:rFonts w:asciiTheme="majorHAnsi" w:hAnsiTheme="majorHAnsi" w:cstheme="majorHAnsi"/>
          <w:bCs/>
          <w:iCs/>
          <w:sz w:val="26"/>
          <w:szCs w:val="26"/>
          <w:lang w:val="vi-VN"/>
        </w:rPr>
        <w:t xml:space="preserve"> cho trẻ</w:t>
      </w:r>
      <w:r w:rsidRPr="00610EC9">
        <w:rPr>
          <w:rFonts w:asciiTheme="majorHAnsi" w:hAnsiTheme="majorHAnsi" w:cstheme="majorHAnsi"/>
          <w:bCs/>
          <w:iCs/>
          <w:sz w:val="26"/>
          <w:szCs w:val="26"/>
          <w:lang w:val="vi-VN"/>
        </w:rPr>
        <w:t>…</w:t>
      </w:r>
      <w:r w:rsidR="008D0597" w:rsidRPr="00610EC9">
        <w:rPr>
          <w:rFonts w:asciiTheme="majorHAnsi" w:hAnsiTheme="majorHAnsi" w:cstheme="majorHAnsi"/>
          <w:bCs/>
          <w:iCs/>
          <w:sz w:val="26"/>
          <w:szCs w:val="26"/>
          <w:lang w:val="vi-VN"/>
        </w:rPr>
        <w:t xml:space="preserve">phối </w:t>
      </w:r>
      <w:r w:rsidR="008D0597" w:rsidRPr="00610EC9">
        <w:rPr>
          <w:rFonts w:asciiTheme="majorHAnsi" w:hAnsiTheme="majorHAnsi" w:cstheme="majorHAnsi"/>
          <w:bCs/>
          <w:iCs/>
          <w:sz w:val="26"/>
          <w:szCs w:val="26"/>
          <w:lang w:val="vi-VN"/>
        </w:rPr>
        <w:lastRenderedPageBreak/>
        <w:t>hợp tổ chức công tác bồi dưỡng, tập huấn nâng cao kiến thức và năng lực của cán bộ quản lý, giáo viên, nhân viên về công tác y tế trường học, kiến thức về dinh dưỡng hợp lýnhằm tăng cường thể lực để nâng cao sức khỏe cho trẻ. Lồng ghép nội dung giáo dục dinh dưỡng và giáo dục thể chất vào các hoạt động chăm sóc, giáo dục trẻ hàng ngày.</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bCs/>
          <w:iCs/>
          <w:spacing w:val="-2"/>
          <w:sz w:val="26"/>
          <w:szCs w:val="26"/>
          <w:lang w:val="vi-VN"/>
        </w:rPr>
        <w:t xml:space="preserve">Đẩy mạnh các biện pháp phòng chống suy dinh dưỡng, </w:t>
      </w:r>
      <w:r w:rsidR="008D0597" w:rsidRPr="00610EC9">
        <w:rPr>
          <w:rFonts w:asciiTheme="majorHAnsi" w:hAnsiTheme="majorHAnsi" w:cstheme="majorHAnsi"/>
          <w:bCs/>
          <w:iCs/>
          <w:spacing w:val="-2"/>
          <w:sz w:val="26"/>
          <w:szCs w:val="26"/>
          <w:lang w:val="vi-VN"/>
        </w:rPr>
        <w:t>dư</w:t>
      </w:r>
      <w:r w:rsidRPr="00610EC9">
        <w:rPr>
          <w:rFonts w:asciiTheme="majorHAnsi" w:hAnsiTheme="majorHAnsi" w:cstheme="majorHAnsi"/>
          <w:bCs/>
          <w:iCs/>
          <w:spacing w:val="-2"/>
          <w:sz w:val="26"/>
          <w:szCs w:val="26"/>
          <w:lang w:val="vi-VN"/>
        </w:rPr>
        <w:t xml:space="preserve"> cân, béo phì. </w:t>
      </w:r>
      <w:r w:rsidR="000351C0" w:rsidRPr="00610EC9">
        <w:rPr>
          <w:rFonts w:asciiTheme="majorHAnsi" w:hAnsiTheme="majorHAnsi" w:cstheme="majorHAnsi"/>
          <w:bCs/>
          <w:iCs/>
          <w:spacing w:val="-2"/>
          <w:sz w:val="26"/>
          <w:szCs w:val="26"/>
          <w:lang w:val="vi-VN"/>
        </w:rPr>
        <w:t xml:space="preserve">Phấn đấu đạt </w:t>
      </w:r>
      <w:r w:rsidRPr="00610EC9">
        <w:rPr>
          <w:rFonts w:asciiTheme="majorHAnsi" w:hAnsiTheme="majorHAnsi" w:cstheme="majorHAnsi"/>
          <w:sz w:val="26"/>
          <w:szCs w:val="26"/>
          <w:lang w:val="vi-VN"/>
        </w:rPr>
        <w:t>tỷ lệ trẻ suy dinh dưỡng ở mức d</w:t>
      </w:r>
      <w:r w:rsidR="008D0597" w:rsidRPr="00610EC9">
        <w:rPr>
          <w:rFonts w:asciiTheme="majorHAnsi" w:hAnsiTheme="majorHAnsi" w:cstheme="majorHAnsi"/>
          <w:sz w:val="26"/>
          <w:szCs w:val="26"/>
          <w:lang w:val="vi-VN"/>
        </w:rPr>
        <w:t>ưới 1% thể nhẹ cân và thấp còi; đảm bảo trẻ dư cân, béo phì có chế độ dinh dưỡng hợp lý và tăng cường vận động.</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bCs/>
          <w:iCs/>
          <w:spacing w:val="-4"/>
          <w:sz w:val="26"/>
          <w:szCs w:val="26"/>
          <w:lang w:val="vi-VN"/>
        </w:rPr>
        <w:t xml:space="preserve">Tăng cường chỉ đạo, hướng dẫn, kiểm tra, giám sát hoạt động nuôi dưỡng, chăm sóc sức khỏe tại các cơ sở giáo dục mầm non. Kiểm tra việc thực hiện phần mềm quản lý công tác bán trú, </w:t>
      </w:r>
      <w:r w:rsidR="00EA5A9B" w:rsidRPr="00610EC9">
        <w:rPr>
          <w:rFonts w:asciiTheme="majorHAnsi" w:hAnsiTheme="majorHAnsi" w:cstheme="majorHAnsi"/>
          <w:bCs/>
          <w:iCs/>
          <w:spacing w:val="-4"/>
          <w:sz w:val="26"/>
          <w:szCs w:val="26"/>
          <w:lang w:val="vi-VN"/>
        </w:rPr>
        <w:t>thực đơn phong phú đa dạng món ăn nhằm</w:t>
      </w:r>
      <w:r w:rsidR="00EA5A9B" w:rsidRPr="00610EC9">
        <w:rPr>
          <w:rFonts w:asciiTheme="majorHAnsi" w:hAnsiTheme="majorHAnsi" w:cstheme="majorHAnsi"/>
          <w:sz w:val="26"/>
          <w:szCs w:val="26"/>
          <w:lang w:val="vi-VN"/>
        </w:rPr>
        <w:t xml:space="preserve"> nâng cao chất lượng bữa ă</w:t>
      </w:r>
      <w:r w:rsidR="001D0637" w:rsidRPr="00610EC9">
        <w:rPr>
          <w:rFonts w:asciiTheme="majorHAnsi" w:hAnsiTheme="majorHAnsi" w:cstheme="majorHAnsi"/>
          <w:sz w:val="26"/>
          <w:szCs w:val="26"/>
          <w:lang w:val="vi-VN"/>
        </w:rPr>
        <w:t>n và</w:t>
      </w:r>
      <w:r w:rsidRPr="00610EC9">
        <w:rPr>
          <w:rFonts w:asciiTheme="majorHAnsi" w:hAnsiTheme="majorHAnsi" w:cstheme="majorHAnsi"/>
          <w:sz w:val="26"/>
          <w:szCs w:val="26"/>
          <w:lang w:val="vi-VN"/>
        </w:rPr>
        <w:t xml:space="preserve"> bổ sung sữa mỗi ngày cho trẻ, nhất là đối với cơ sở giáo dục mầm non ngoài công lập.</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Phối hợp tổ chức tập huấn nội dung chương trình giáo dục giới tính cho trẻ mẫu giáo từ 3 – 5 tuổi cho cán bộ quản lý cốt cán để triển khai tại các cơ sở giáo dục mầm non.</w:t>
      </w:r>
    </w:p>
    <w:p w:rsidR="005A0BC2" w:rsidRPr="00610EC9" w:rsidRDefault="005A0BC2" w:rsidP="00610EC9">
      <w:pPr>
        <w:pStyle w:val="ListParagraph"/>
        <w:spacing w:before="120" w:after="120" w:line="240" w:lineRule="auto"/>
        <w:ind w:left="0"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2. Triển khai, hướng dẫ</w:t>
      </w:r>
      <w:r w:rsidR="00EA2040" w:rsidRPr="00610EC9">
        <w:rPr>
          <w:rFonts w:asciiTheme="majorHAnsi" w:hAnsiTheme="majorHAnsi" w:cstheme="majorHAnsi"/>
          <w:b/>
          <w:sz w:val="26"/>
          <w:szCs w:val="26"/>
          <w:lang w:val="vi-VN"/>
        </w:rPr>
        <w:t>n cơ sở giáo dục mầm non</w:t>
      </w:r>
      <w:r w:rsidRPr="00610EC9">
        <w:rPr>
          <w:rFonts w:asciiTheme="majorHAnsi" w:hAnsiTheme="majorHAnsi" w:cstheme="majorHAnsi"/>
          <w:b/>
          <w:sz w:val="26"/>
          <w:szCs w:val="26"/>
          <w:lang w:val="vi-VN"/>
        </w:rPr>
        <w:t xml:space="preserve"> các văn bản quy phạm pháp luật liên quan đến giáo dục mầm non</w:t>
      </w:r>
    </w:p>
    <w:p w:rsidR="005A0BC2" w:rsidRPr="00610EC9" w:rsidRDefault="00015C73" w:rsidP="00610EC9">
      <w:pPr>
        <w:spacing w:before="120" w:after="120"/>
        <w:ind w:firstLine="720"/>
        <w:jc w:val="both"/>
        <w:rPr>
          <w:rFonts w:asciiTheme="majorHAnsi" w:hAnsiTheme="majorHAnsi" w:cstheme="majorHAnsi"/>
          <w:spacing w:val="-2"/>
          <w:sz w:val="26"/>
          <w:szCs w:val="26"/>
          <w:lang w:val="vi-VN"/>
        </w:rPr>
      </w:pPr>
      <w:r w:rsidRPr="00610EC9">
        <w:rPr>
          <w:rFonts w:asciiTheme="majorHAnsi" w:hAnsiTheme="majorHAnsi" w:cstheme="majorHAnsi"/>
          <w:spacing w:val="-2"/>
          <w:sz w:val="26"/>
          <w:szCs w:val="26"/>
          <w:lang w:val="vi-VN"/>
        </w:rPr>
        <w:t>Luật Giáo dục năm 2019 ngày 27 tháng 6 năm 2019;</w:t>
      </w:r>
    </w:p>
    <w:p w:rsidR="00015C73" w:rsidRPr="00610EC9" w:rsidRDefault="00015C73" w:rsidP="00610EC9">
      <w:pPr>
        <w:spacing w:before="120" w:after="120"/>
        <w:ind w:firstLine="720"/>
        <w:jc w:val="both"/>
        <w:rPr>
          <w:rFonts w:asciiTheme="majorHAnsi" w:hAnsiTheme="majorHAnsi" w:cstheme="majorHAnsi"/>
          <w:spacing w:val="-2"/>
          <w:sz w:val="26"/>
          <w:szCs w:val="26"/>
          <w:lang w:val="vi-VN"/>
        </w:rPr>
      </w:pPr>
      <w:r w:rsidRPr="00610EC9">
        <w:rPr>
          <w:rFonts w:asciiTheme="majorHAnsi" w:hAnsiTheme="majorHAnsi" w:cstheme="majorHAnsi"/>
          <w:spacing w:val="-2"/>
          <w:sz w:val="26"/>
          <w:szCs w:val="26"/>
          <w:lang w:val="vi-VN"/>
        </w:rPr>
        <w:t>Nghị định số 80/2017/NĐ-CP ngày 17 tháng 7 năm 2017 quy định về môi trường giáo dục an toàn, lành mạnh, thân thiện, phòng, chống bạo lực học đường;</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Nghị định 06/2018/NĐ-CP ngày 05 tháng 01 năm 2018 quy định chính sách hỗ trợ ăn trưa đối với trẻ em mẫu giáo và chính sách đối với giáo viên mầm non;</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Nghị định 86/2018/NĐ-CP ngày 06 tháng 6 năm 2018 quy định về hợp tác, đầu tư của nước ngoài trong lĩnh vực giáo dục;</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Nghị định 127/2018/NĐ-CP ngày 21 tháng 9 năm 2018 quy định trách nhiệm quản lý nhà nước về giáo dục; </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Quyết định số 1677/QĐ-TTg ngày 03 tháng 12 năm 2018 quyết định phê du</w:t>
      </w:r>
      <w:r w:rsidR="00EA2040" w:rsidRPr="00610EC9">
        <w:rPr>
          <w:rFonts w:asciiTheme="majorHAnsi" w:hAnsiTheme="majorHAnsi" w:cstheme="majorHAnsi"/>
          <w:sz w:val="26"/>
          <w:szCs w:val="26"/>
          <w:lang w:val="vi-VN"/>
        </w:rPr>
        <w:t>yệt Đề án phát triển Giáo dục mầ</w:t>
      </w:r>
      <w:r w:rsidRPr="00610EC9">
        <w:rPr>
          <w:rFonts w:asciiTheme="majorHAnsi" w:hAnsiTheme="majorHAnsi" w:cstheme="majorHAnsi"/>
          <w:sz w:val="26"/>
          <w:szCs w:val="26"/>
          <w:lang w:val="vi-VN"/>
        </w:rPr>
        <w:t>m non giai đoạn 2018 – 2025;</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Thông tư 16/2018/TT-BGDĐT ngày 03 tháng 8 năm 2018 quy định về tài trợ cho các cơ sở giáo dục thuộc hệ thống giáo dục quốc dân;</w:t>
      </w:r>
    </w:p>
    <w:p w:rsidR="006B288F" w:rsidRPr="00610EC9" w:rsidRDefault="006B288F"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Quyết định số 41/QĐ-TTg </w:t>
      </w:r>
      <w:r w:rsidR="006C190C" w:rsidRPr="00610EC9">
        <w:rPr>
          <w:rFonts w:asciiTheme="majorHAnsi" w:hAnsiTheme="majorHAnsi" w:cstheme="majorHAnsi"/>
          <w:sz w:val="26"/>
          <w:szCs w:val="26"/>
          <w:lang w:val="vi-VN"/>
        </w:rPr>
        <w:t>ngày 08 tháng 01 năm 2019 của Th</w:t>
      </w:r>
      <w:r w:rsidRPr="00610EC9">
        <w:rPr>
          <w:rFonts w:asciiTheme="majorHAnsi" w:hAnsiTheme="majorHAnsi" w:cstheme="majorHAnsi"/>
          <w:sz w:val="26"/>
          <w:szCs w:val="26"/>
          <w:lang w:val="vi-VN"/>
        </w:rPr>
        <w:t>ủ tướng Chính phủ phê duyệt Đề án “</w:t>
      </w:r>
      <w:r w:rsidR="006C190C" w:rsidRPr="00610EC9">
        <w:rPr>
          <w:rFonts w:asciiTheme="majorHAnsi" w:hAnsiTheme="majorHAnsi" w:cstheme="majorHAnsi"/>
          <w:sz w:val="26"/>
          <w:szCs w:val="26"/>
          <w:lang w:val="vi-VN"/>
        </w:rPr>
        <w:t>Bả</w:t>
      </w:r>
      <w:r w:rsidRPr="00610EC9">
        <w:rPr>
          <w:rFonts w:asciiTheme="majorHAnsi" w:hAnsiTheme="majorHAnsi" w:cstheme="majorHAnsi"/>
          <w:sz w:val="26"/>
          <w:szCs w:val="26"/>
          <w:lang w:val="vi-VN"/>
        </w:rPr>
        <w:t>o đảm dinh dưỡng hợp lý và tăng cường hoạt động thể lực cho trẻ em, học sinh, sinh viên để nâng cao sức khỏe, dự phòng bệnh ung thư, tim mạch, đái tháo đường, bệnh phổi tắt nghẹn mạn tính và hen phế quản giai đoạn 2018-2025;</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Thông tư 06/2019/TT-BGDĐT ngày 12 tháng 4 năm 2019 quy định quy tắc ứng xử trong cơ sở giáo dục mầm non, cơ sở giáo dục phổ thông, cơ sở giáo dục thường xuyên;</w:t>
      </w:r>
    </w:p>
    <w:p w:rsidR="00125057" w:rsidRPr="0093565F"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Triển khai thực hiện Chỉ thị số 19-CT/TU ngày 19 tháng 10 năm 2018 của Ban Thường vụ Thành uỷ về thực hiện cuộc vận động </w:t>
      </w:r>
      <w:r w:rsidRPr="00610EC9">
        <w:rPr>
          <w:rFonts w:asciiTheme="majorHAnsi" w:hAnsiTheme="majorHAnsi" w:cstheme="majorHAnsi"/>
          <w:i/>
          <w:sz w:val="26"/>
          <w:szCs w:val="26"/>
          <w:lang w:val="vi-VN"/>
        </w:rPr>
        <w:t>“Người dân thành phố Hồ Chí Minh không xả rác ra đường và kênh rạch, vì thành phố sạch và giảm ngập nước”</w:t>
      </w:r>
      <w:r w:rsidR="00962C2B" w:rsidRPr="00610EC9">
        <w:rPr>
          <w:rFonts w:asciiTheme="majorHAnsi" w:hAnsiTheme="majorHAnsi" w:cstheme="majorHAnsi"/>
          <w:sz w:val="26"/>
          <w:szCs w:val="26"/>
          <w:lang w:val="vi-VN"/>
        </w:rPr>
        <w:t>.</w:t>
      </w:r>
      <w:r w:rsidR="00EC5E91" w:rsidRPr="009B1CB5">
        <w:rPr>
          <w:rFonts w:asciiTheme="majorHAnsi" w:hAnsiTheme="majorHAnsi" w:cstheme="majorHAnsi"/>
          <w:sz w:val="26"/>
          <w:szCs w:val="26"/>
          <w:lang w:val="vi-VN"/>
        </w:rPr>
        <w:t xml:space="preserve"> </w:t>
      </w:r>
    </w:p>
    <w:p w:rsidR="00962C2B" w:rsidRPr="00610EC9" w:rsidRDefault="00962C2B"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thực hiện nghiêm túc và đầy đủ các quy định về tổ chức và hoạt động của cơ sở giáo dục mầm non tại Điều lệ trường mầm non, các quy định về quản lý tài chính, </w:t>
      </w:r>
      <w:r w:rsidRPr="00610EC9">
        <w:rPr>
          <w:rFonts w:asciiTheme="majorHAnsi" w:hAnsiTheme="majorHAnsi" w:cstheme="majorHAnsi"/>
          <w:sz w:val="26"/>
          <w:szCs w:val="26"/>
          <w:lang w:val="vi-VN"/>
        </w:rPr>
        <w:lastRenderedPageBreak/>
        <w:t>quy chế dân chủ; thực hiện công khai theo Thông tư 36/2017/TT-BGDĐT ngày 28 tháng 12 năm 2017 của Bộ trưởng Bộ Giáo dục và Đào tạo.</w:t>
      </w:r>
    </w:p>
    <w:p w:rsidR="005A0BC2" w:rsidRPr="00610EC9" w:rsidRDefault="00422F00" w:rsidP="00422F00">
      <w:pPr>
        <w:tabs>
          <w:tab w:val="center" w:pos="1309"/>
          <w:tab w:val="center" w:pos="6545"/>
        </w:tabs>
        <w:spacing w:before="120" w:after="120"/>
        <w:ind w:firstLine="720"/>
        <w:jc w:val="both"/>
        <w:rPr>
          <w:rFonts w:asciiTheme="majorHAnsi" w:hAnsiTheme="majorHAnsi" w:cstheme="majorHAnsi"/>
          <w:b/>
          <w:sz w:val="26"/>
          <w:szCs w:val="26"/>
          <w:lang w:val="vi-VN"/>
        </w:rPr>
      </w:pPr>
      <w:r w:rsidRPr="00422F00">
        <w:rPr>
          <w:rFonts w:asciiTheme="majorHAnsi" w:hAnsiTheme="majorHAnsi" w:cstheme="majorHAnsi"/>
          <w:b/>
          <w:sz w:val="26"/>
          <w:szCs w:val="26"/>
          <w:lang w:val="vi-VN"/>
        </w:rPr>
        <w:t xml:space="preserve">3. </w:t>
      </w:r>
      <w:r w:rsidR="005A0BC2" w:rsidRPr="00610EC9">
        <w:rPr>
          <w:rFonts w:asciiTheme="majorHAnsi" w:hAnsiTheme="majorHAnsi" w:cstheme="majorHAnsi"/>
          <w:b/>
          <w:sz w:val="26"/>
          <w:szCs w:val="26"/>
          <w:lang w:val="vi-VN"/>
        </w:rPr>
        <w:t>Công tác xây dựng trường mầm non đạt chuẩn quốc gia, trường tiên tiến theo xu thế hội nhập</w:t>
      </w:r>
      <w:r w:rsidR="00EC3259" w:rsidRPr="00610EC9">
        <w:rPr>
          <w:rFonts w:asciiTheme="majorHAnsi" w:hAnsiTheme="majorHAnsi" w:cstheme="majorHAnsi"/>
          <w:b/>
          <w:sz w:val="26"/>
          <w:szCs w:val="26"/>
          <w:lang w:val="vi-VN"/>
        </w:rPr>
        <w:t xml:space="preserve"> </w:t>
      </w:r>
    </w:p>
    <w:p w:rsidR="005A0BC2" w:rsidRPr="00610EC9" w:rsidRDefault="00161437" w:rsidP="00B11ABE">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Tiếp tục duy trì chất lượng trường mầm non đạt chuẩn quốc gia</w:t>
      </w:r>
      <w:r w:rsidR="00017156" w:rsidRPr="00610EC9">
        <w:rPr>
          <w:rFonts w:asciiTheme="majorHAnsi" w:hAnsiTheme="majorHAnsi" w:cstheme="majorHAnsi"/>
          <w:sz w:val="26"/>
          <w:szCs w:val="26"/>
          <w:lang w:val="vi-VN"/>
        </w:rPr>
        <w:t>;</w:t>
      </w:r>
      <w:r w:rsidR="005A0BC2" w:rsidRPr="00610EC9">
        <w:rPr>
          <w:rFonts w:asciiTheme="majorHAnsi" w:hAnsiTheme="majorHAnsi" w:cstheme="majorHAnsi"/>
          <w:sz w:val="26"/>
          <w:szCs w:val="26"/>
          <w:lang w:val="vi-VN"/>
        </w:rPr>
        <w:t xml:space="preserve"> xây dựng trườ</w:t>
      </w:r>
      <w:r w:rsidR="00C374AC" w:rsidRPr="00610EC9">
        <w:rPr>
          <w:rFonts w:asciiTheme="majorHAnsi" w:hAnsiTheme="majorHAnsi" w:cstheme="majorHAnsi"/>
          <w:sz w:val="26"/>
          <w:szCs w:val="26"/>
          <w:lang w:val="vi-VN"/>
        </w:rPr>
        <w:t>ng mầm non theo xu thế hội nhập</w:t>
      </w:r>
      <w:r w:rsidR="00282555" w:rsidRPr="00610EC9">
        <w:rPr>
          <w:rFonts w:asciiTheme="majorHAnsi" w:hAnsiTheme="majorHAnsi" w:cstheme="majorHAnsi"/>
          <w:sz w:val="26"/>
          <w:szCs w:val="26"/>
          <w:lang w:val="vi-VN"/>
        </w:rPr>
        <w:t xml:space="preserve"> và </w:t>
      </w:r>
      <w:r w:rsidR="006F7B7A" w:rsidRPr="00610EC9">
        <w:rPr>
          <w:rFonts w:asciiTheme="majorHAnsi" w:hAnsiTheme="majorHAnsi" w:cstheme="majorHAnsi"/>
          <w:sz w:val="26"/>
          <w:szCs w:val="26"/>
          <w:lang w:val="vi-VN"/>
        </w:rPr>
        <w:t>trường mầm non đạt chuẩn quốc gia</w:t>
      </w:r>
      <w:r w:rsidR="00C374AC" w:rsidRPr="00610EC9">
        <w:rPr>
          <w:rFonts w:asciiTheme="majorHAnsi" w:hAnsiTheme="majorHAnsi" w:cstheme="majorHAnsi"/>
          <w:sz w:val="26"/>
          <w:szCs w:val="26"/>
          <w:lang w:val="vi-VN"/>
        </w:rPr>
        <w:t xml:space="preserve"> </w:t>
      </w:r>
      <w:r w:rsidR="00017156" w:rsidRPr="00610EC9">
        <w:rPr>
          <w:rFonts w:asciiTheme="majorHAnsi" w:hAnsiTheme="majorHAnsi" w:cstheme="majorHAnsi"/>
          <w:sz w:val="26"/>
          <w:szCs w:val="26"/>
          <w:lang w:val="vi-VN"/>
        </w:rPr>
        <w:t>trong</w:t>
      </w:r>
      <w:r w:rsidR="00EA2040" w:rsidRPr="00610EC9">
        <w:rPr>
          <w:rFonts w:asciiTheme="majorHAnsi" w:hAnsiTheme="majorHAnsi" w:cstheme="majorHAnsi"/>
          <w:sz w:val="26"/>
          <w:szCs w:val="26"/>
          <w:lang w:val="vi-VN"/>
        </w:rPr>
        <w:t xml:space="preserve"> năm học 2019-2020: Trường Mầm non Hoa Mai.</w:t>
      </w:r>
    </w:p>
    <w:p w:rsidR="004D7B96" w:rsidRPr="004D7B96" w:rsidRDefault="005A0BC2"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hướng dẫn các </w:t>
      </w:r>
      <w:r w:rsidR="00853D92" w:rsidRPr="00610EC9">
        <w:rPr>
          <w:rFonts w:asciiTheme="majorHAnsi" w:hAnsiTheme="majorHAnsi" w:cstheme="majorHAnsi"/>
          <w:sz w:val="26"/>
          <w:szCs w:val="26"/>
          <w:lang w:val="vi-VN"/>
        </w:rPr>
        <w:t>cơ</w:t>
      </w:r>
      <w:r w:rsidR="00EA2040" w:rsidRPr="00610EC9">
        <w:rPr>
          <w:rFonts w:asciiTheme="majorHAnsi" w:hAnsiTheme="majorHAnsi" w:cstheme="majorHAnsi"/>
          <w:sz w:val="26"/>
          <w:szCs w:val="26"/>
          <w:lang w:val="vi-VN"/>
        </w:rPr>
        <w:t xml:space="preserve"> sở giáo dục mầm non</w:t>
      </w:r>
      <w:r w:rsidRPr="00610EC9">
        <w:rPr>
          <w:rFonts w:asciiTheme="majorHAnsi" w:hAnsiTheme="majorHAnsi" w:cstheme="majorHAnsi"/>
          <w:sz w:val="26"/>
          <w:szCs w:val="26"/>
          <w:lang w:val="vi-VN"/>
        </w:rPr>
        <w:t xml:space="preserve"> thực hiện </w:t>
      </w:r>
      <w:r w:rsidR="00EA2040" w:rsidRPr="00610EC9">
        <w:rPr>
          <w:rFonts w:asciiTheme="majorHAnsi" w:hAnsiTheme="majorHAnsi" w:cstheme="majorHAnsi"/>
          <w:sz w:val="26"/>
          <w:szCs w:val="26"/>
          <w:lang w:val="vi-VN"/>
        </w:rPr>
        <w:t xml:space="preserve">tốt </w:t>
      </w:r>
      <w:r w:rsidRPr="00610EC9">
        <w:rPr>
          <w:rFonts w:asciiTheme="majorHAnsi" w:hAnsiTheme="majorHAnsi" w:cstheme="majorHAnsi"/>
          <w:sz w:val="26"/>
          <w:szCs w:val="26"/>
          <w:lang w:val="vi-VN"/>
        </w:rPr>
        <w:t>công tác tuyên truyền, trang bị cơ sở vật chất, các hoạt động ngoại khóa…</w:t>
      </w:r>
      <w:r w:rsidR="00853D92" w:rsidRPr="00610EC9">
        <w:rPr>
          <w:rFonts w:asciiTheme="majorHAnsi" w:hAnsiTheme="majorHAnsi" w:cstheme="majorHAnsi"/>
          <w:sz w:val="26"/>
          <w:szCs w:val="26"/>
          <w:lang w:val="vi-VN"/>
        </w:rPr>
        <w:t>theo quy định và đạt hiệu quả tốt.</w:t>
      </w:r>
    </w:p>
    <w:p w:rsidR="00385A1B" w:rsidRPr="00610EC9" w:rsidRDefault="00385A1B"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Rà soát các trường đã được công nhận trường chuẩn quốc gia sau 5 năm đăng ký công nhận lại.</w:t>
      </w:r>
    </w:p>
    <w:p w:rsidR="005A0BC2" w:rsidRPr="00610EC9" w:rsidRDefault="00853D9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Học tập</w:t>
      </w:r>
      <w:r w:rsidR="00BB1538" w:rsidRPr="00610EC9">
        <w:rPr>
          <w:rFonts w:asciiTheme="majorHAnsi" w:hAnsiTheme="majorHAnsi" w:cstheme="majorHAnsi"/>
          <w:sz w:val="26"/>
          <w:szCs w:val="26"/>
          <w:lang w:val="vi-VN"/>
        </w:rPr>
        <w:t xml:space="preserve"> và triển khai</w:t>
      </w:r>
      <w:r w:rsidR="005A0BC2" w:rsidRPr="00610EC9">
        <w:rPr>
          <w:rFonts w:asciiTheme="majorHAnsi" w:hAnsiTheme="majorHAnsi" w:cstheme="majorHAnsi"/>
          <w:sz w:val="26"/>
          <w:szCs w:val="26"/>
          <w:lang w:val="vi-VN"/>
        </w:rPr>
        <w:t xml:space="preserve"> mô hình “Trường học thông minh - Lớp học </w:t>
      </w:r>
      <w:r w:rsidRPr="00610EC9">
        <w:rPr>
          <w:rFonts w:asciiTheme="majorHAnsi" w:hAnsiTheme="majorHAnsi" w:cstheme="majorHAnsi"/>
          <w:sz w:val="26"/>
          <w:szCs w:val="26"/>
          <w:lang w:val="vi-VN"/>
        </w:rPr>
        <w:t>thông minh” và</w:t>
      </w:r>
      <w:r w:rsidR="005A0BC2" w:rsidRPr="00610EC9">
        <w:rPr>
          <w:rFonts w:asciiTheme="majorHAnsi" w:hAnsiTheme="majorHAnsi" w:cstheme="majorHAnsi"/>
          <w:sz w:val="26"/>
          <w:szCs w:val="26"/>
          <w:lang w:val="vi-VN"/>
        </w:rPr>
        <w:t xml:space="preserve"> xây dựng thư viện các câu chuyện kể của trẻ áp dụng hiệu ứng kỹ thuật 3D nhằm tạo hứng thú cho trẻ và hỗ trợ </w:t>
      </w:r>
      <w:r w:rsidR="00B5590F" w:rsidRPr="00610EC9">
        <w:rPr>
          <w:rFonts w:asciiTheme="majorHAnsi" w:hAnsiTheme="majorHAnsi" w:cstheme="majorHAnsi"/>
          <w:sz w:val="26"/>
          <w:szCs w:val="26"/>
          <w:lang w:val="vi-VN"/>
        </w:rPr>
        <w:t>giáo viên khi tổ chức hoạt động do sở Giáo dục tổ chức.</w:t>
      </w:r>
    </w:p>
    <w:p w:rsidR="00527E7D" w:rsidRPr="00610EC9" w:rsidRDefault="00527E7D"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nghiên cứu, học hỏi, áp dụng mô hình, phương pháp giáo dục tiên tiến của các nước </w:t>
      </w:r>
      <w:r w:rsidR="007F7C82" w:rsidRPr="00610EC9">
        <w:rPr>
          <w:rFonts w:asciiTheme="majorHAnsi" w:hAnsiTheme="majorHAnsi" w:cstheme="majorHAnsi"/>
          <w:sz w:val="26"/>
          <w:szCs w:val="26"/>
          <w:lang w:val="vi-VN"/>
        </w:rPr>
        <w:t>đã được học tập nhằm nâng ca</w:t>
      </w:r>
      <w:r w:rsidRPr="00610EC9">
        <w:rPr>
          <w:rFonts w:asciiTheme="majorHAnsi" w:hAnsiTheme="majorHAnsi" w:cstheme="majorHAnsi"/>
          <w:sz w:val="26"/>
          <w:szCs w:val="26"/>
          <w:lang w:val="vi-VN"/>
        </w:rPr>
        <w:t>o chất lượng chăm sóc, giáo dục trẻ</w:t>
      </w:r>
      <w:r w:rsidR="007F7C82" w:rsidRPr="00610EC9">
        <w:rPr>
          <w:rFonts w:asciiTheme="majorHAnsi" w:hAnsiTheme="majorHAnsi" w:cstheme="majorHAnsi"/>
          <w:sz w:val="26"/>
          <w:szCs w:val="26"/>
          <w:lang w:val="vi-VN"/>
        </w:rPr>
        <w:t>.</w:t>
      </w:r>
    </w:p>
    <w:p w:rsidR="005A0BC2" w:rsidRPr="00610EC9" w:rsidRDefault="005A0BC2" w:rsidP="00610EC9">
      <w:pPr>
        <w:tabs>
          <w:tab w:val="center" w:pos="1309"/>
          <w:tab w:val="center" w:pos="6545"/>
        </w:tabs>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4. Phát triển chương trình Giáo dục mầm non phù hợp với văn hoá, điều kiện nhà trường, khả năng và nhu cầu của trẻ. Tiếp tục thực hiện chuyên đề “Xây dựng trường mầm non lấy trẻ làm trung tâm giai đoạn 2016 - 2020” theo kế hoạch số 493/GDĐT-MN; chuyên đề “Xây dựng môi trường thiên nhiên trong tổ chức hoạt động và tăng cường vận động cho trẻ”.</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Chỉ đạo các </w:t>
      </w:r>
      <w:r w:rsidR="007456C1" w:rsidRPr="00610EC9">
        <w:rPr>
          <w:rFonts w:asciiTheme="majorHAnsi" w:hAnsiTheme="majorHAnsi" w:cstheme="majorHAnsi"/>
          <w:sz w:val="26"/>
          <w:szCs w:val="26"/>
          <w:lang w:val="vi-VN"/>
        </w:rPr>
        <w:t>cơ sở giáo dục mầm non</w:t>
      </w:r>
      <w:r w:rsidRPr="00610EC9">
        <w:rPr>
          <w:rFonts w:asciiTheme="majorHAnsi" w:hAnsiTheme="majorHAnsi" w:cstheme="majorHAnsi"/>
          <w:sz w:val="26"/>
          <w:szCs w:val="26"/>
          <w:lang w:val="vi-VN"/>
        </w:rPr>
        <w:t xml:space="preserve"> phát triển chương trình giáo dục mầm non phù hợp với </w:t>
      </w:r>
      <w:r w:rsidR="00C86A83" w:rsidRPr="00610EC9">
        <w:rPr>
          <w:rFonts w:asciiTheme="majorHAnsi" w:hAnsiTheme="majorHAnsi" w:cstheme="majorHAnsi"/>
          <w:sz w:val="26"/>
          <w:szCs w:val="26"/>
          <w:lang w:val="vi-VN"/>
        </w:rPr>
        <w:t>từng đơn vị</w:t>
      </w:r>
      <w:r w:rsidRPr="00610EC9">
        <w:rPr>
          <w:rFonts w:asciiTheme="majorHAnsi" w:hAnsiTheme="majorHAnsi" w:cstheme="majorHAnsi"/>
          <w:sz w:val="26"/>
          <w:szCs w:val="26"/>
          <w:lang w:val="vi-VN"/>
        </w:rPr>
        <w:t>, khả năng và nhu cầu của trẻ; sử dụng phần mềm trong việc lập kế hoạch giáo dục. Tiếp tục giáo dục trẻ có ý thức giữ gìn vệ sinh môi trường, bỏ rác đúng nơi quy định và biết phân loại rác thải</w:t>
      </w:r>
      <w:r w:rsidR="00396E22" w:rsidRPr="00610EC9">
        <w:rPr>
          <w:rFonts w:asciiTheme="majorHAnsi" w:hAnsiTheme="majorHAnsi" w:cstheme="majorHAnsi"/>
          <w:sz w:val="26"/>
          <w:szCs w:val="26"/>
          <w:lang w:val="vi-VN"/>
        </w:rPr>
        <w:t>; tiếp tục giáo dục an toàn giao thông cho trẻ.</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Chỉ đạo, hướng dẫn theo dõi, đánh giá sự phát triển của trẻ làm cơ sở cho việc xây dựng và điều chỉnh kế hoạch giáo dục phù hợp với sự phát triển của trẻ.</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Duy trì thực hiện chuyên đề</w:t>
      </w:r>
      <w:r w:rsidR="00177BCF"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vi-VN"/>
        </w:rPr>
        <w:t>“Xây dựng trường mầm non lấy trẻ làm trung tâm”, tiếp tục xây dựng môi trường giáo dục; đổi mới việc tổ chức hoạt động chăm sóc giáo dục trẻ;</w:t>
      </w:r>
      <w:r w:rsidR="00177BCF"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vi-VN"/>
        </w:rPr>
        <w:t>xây dựng kế hoạch giáo dục; đánh giá sự phát triển của trẻ; sự phối hợp giữa nhà trường, cha mẹ và cộng đồng trong giáo dục lấy trẻ làm trung tâm…nâng cao năng lực đội ngũ trong việc tổ chức các hoạt động giáo dục, tăng cường cơ hội thực hành, trải nghiệm, phát triển toàn diện cho trẻ.</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Tiếp tục</w:t>
      </w:r>
      <w:r w:rsidR="004B0398" w:rsidRPr="00610EC9">
        <w:rPr>
          <w:rFonts w:asciiTheme="majorHAnsi" w:hAnsiTheme="majorHAnsi" w:cstheme="majorHAnsi"/>
          <w:sz w:val="26"/>
          <w:szCs w:val="26"/>
          <w:lang w:val="vi-VN"/>
        </w:rPr>
        <w:t xml:space="preserve"> học tập và</w:t>
      </w:r>
      <w:r w:rsidRPr="00610EC9">
        <w:rPr>
          <w:rFonts w:asciiTheme="majorHAnsi" w:hAnsiTheme="majorHAnsi" w:cstheme="majorHAnsi"/>
          <w:sz w:val="26"/>
          <w:szCs w:val="26"/>
          <w:lang w:val="vi-VN"/>
        </w:rPr>
        <w:t xml:space="preserve"> triển khai chuyên đề “Xây dựng môi trường thiên nhiên trong tổ chức hoạt động và tăng cường vận</w:t>
      </w:r>
      <w:r w:rsidR="007456C1" w:rsidRPr="00610EC9">
        <w:rPr>
          <w:rFonts w:asciiTheme="majorHAnsi" w:hAnsiTheme="majorHAnsi" w:cstheme="majorHAnsi"/>
          <w:sz w:val="26"/>
          <w:szCs w:val="26"/>
          <w:lang w:val="vi-VN"/>
        </w:rPr>
        <w:t xml:space="preserve"> động cho trẻ”</w:t>
      </w:r>
      <w:r w:rsidRPr="00610EC9">
        <w:rPr>
          <w:rFonts w:asciiTheme="majorHAnsi" w:hAnsiTheme="majorHAnsi" w:cstheme="majorHAnsi"/>
          <w:sz w:val="26"/>
          <w:szCs w:val="26"/>
          <w:lang w:val="vi-VN"/>
        </w:rPr>
        <w:t>.</w:t>
      </w:r>
    </w:p>
    <w:p w:rsidR="005A0BC2" w:rsidRPr="0093565F" w:rsidRDefault="005A0BC2" w:rsidP="00610EC9">
      <w:pPr>
        <w:spacing w:before="120" w:after="120"/>
        <w:ind w:firstLine="720"/>
        <w:jc w:val="both"/>
        <w:rPr>
          <w:rFonts w:asciiTheme="majorHAnsi" w:hAnsiTheme="majorHAnsi" w:cstheme="majorHAnsi"/>
          <w:sz w:val="26"/>
          <w:szCs w:val="26"/>
          <w:lang w:val="vi-VN"/>
        </w:rPr>
      </w:pPr>
      <w:r w:rsidRPr="0093565F">
        <w:rPr>
          <w:rFonts w:asciiTheme="majorHAnsi" w:hAnsiTheme="majorHAnsi" w:cstheme="majorHAnsi"/>
          <w:sz w:val="26"/>
          <w:szCs w:val="26"/>
          <w:lang w:val="vi-VN"/>
        </w:rPr>
        <w:t xml:space="preserve">Tiếp tục </w:t>
      </w:r>
      <w:r w:rsidR="004B0398" w:rsidRPr="0093565F">
        <w:rPr>
          <w:rFonts w:asciiTheme="majorHAnsi" w:hAnsiTheme="majorHAnsi" w:cstheme="majorHAnsi"/>
          <w:sz w:val="26"/>
          <w:szCs w:val="26"/>
          <w:lang w:val="vi-VN"/>
        </w:rPr>
        <w:t xml:space="preserve">học tập và </w:t>
      </w:r>
      <w:r w:rsidRPr="0093565F">
        <w:rPr>
          <w:rFonts w:asciiTheme="majorHAnsi" w:hAnsiTheme="majorHAnsi" w:cstheme="majorHAnsi"/>
          <w:sz w:val="26"/>
          <w:szCs w:val="26"/>
          <w:lang w:val="vi-VN"/>
        </w:rPr>
        <w:t xml:space="preserve">triển khai chuyên đề: “Giáo dục phát triển tình cảm, kỹ năng xã hội cho trẻ mầm non”; “Xây dựng trường </w:t>
      </w:r>
      <w:r w:rsidR="0093565F" w:rsidRPr="0093565F">
        <w:rPr>
          <w:rFonts w:asciiTheme="majorHAnsi" w:hAnsiTheme="majorHAnsi" w:cstheme="majorHAnsi"/>
          <w:sz w:val="26"/>
          <w:szCs w:val="26"/>
          <w:lang w:val="vi-VN"/>
        </w:rPr>
        <w:t>mầm non lấy trẻ làm trung tâm” do Sở tổ chức.</w:t>
      </w:r>
    </w:p>
    <w:p w:rsidR="005A0BC2" w:rsidRPr="00610EC9" w:rsidRDefault="0093565F" w:rsidP="00610EC9">
      <w:pPr>
        <w:spacing w:before="120" w:after="120"/>
        <w:ind w:firstLine="720"/>
        <w:jc w:val="both"/>
        <w:rPr>
          <w:rFonts w:asciiTheme="majorHAnsi" w:hAnsiTheme="majorHAnsi" w:cstheme="majorHAnsi"/>
          <w:sz w:val="26"/>
          <w:szCs w:val="26"/>
          <w:lang w:val="vi-VN"/>
        </w:rPr>
      </w:pPr>
      <w:r w:rsidRPr="0093565F">
        <w:rPr>
          <w:rFonts w:asciiTheme="majorHAnsi" w:hAnsiTheme="majorHAnsi" w:cstheme="majorHAnsi"/>
          <w:sz w:val="26"/>
          <w:szCs w:val="26"/>
          <w:lang w:val="vi-VN"/>
        </w:rPr>
        <w:t>C</w:t>
      </w:r>
      <w:r w:rsidR="005A0BC2" w:rsidRPr="0093565F">
        <w:rPr>
          <w:rFonts w:asciiTheme="majorHAnsi" w:hAnsiTheme="majorHAnsi" w:cstheme="majorHAnsi"/>
          <w:sz w:val="26"/>
          <w:szCs w:val="26"/>
          <w:lang w:val="vi-VN"/>
        </w:rPr>
        <w:t>ủng cố các chuyên đề “Tổ chức các hoạt động phát triển tình cảm và kỹ năng xã hội cho trẻ”; “Tổ chức các hoạt động giáo dục kỹ năng sống cho trẻ”;  “Đổi mới tổ chức hoạt động phát triển nhận thức trong trường mầm no</w:t>
      </w:r>
      <w:r w:rsidR="001F40DC" w:rsidRPr="0093565F">
        <w:rPr>
          <w:rFonts w:asciiTheme="majorHAnsi" w:hAnsiTheme="majorHAnsi" w:cstheme="majorHAnsi"/>
          <w:sz w:val="26"/>
          <w:szCs w:val="26"/>
          <w:lang w:val="vi-VN"/>
        </w:rPr>
        <w:t>n”; “</w:t>
      </w:r>
      <w:r w:rsidR="001F40DC" w:rsidRPr="00610EC9">
        <w:rPr>
          <w:rFonts w:asciiTheme="majorHAnsi" w:hAnsiTheme="majorHAnsi" w:cstheme="majorHAnsi"/>
          <w:sz w:val="26"/>
          <w:szCs w:val="26"/>
          <w:lang w:val="vi-VN"/>
        </w:rPr>
        <w:t>Tổ chức giờ ăn cho trẻ”</w:t>
      </w:r>
      <w:r w:rsidR="00036CBE" w:rsidRPr="00610EC9">
        <w:rPr>
          <w:rFonts w:asciiTheme="majorHAnsi" w:hAnsiTheme="majorHAnsi" w:cstheme="majorHAnsi"/>
          <w:sz w:val="26"/>
          <w:szCs w:val="26"/>
          <w:lang w:val="vi-VN"/>
        </w:rPr>
        <w:t xml:space="preserve">, “Thực </w:t>
      </w:r>
      <w:r w:rsidR="00036CBE" w:rsidRPr="00610EC9">
        <w:rPr>
          <w:rFonts w:asciiTheme="majorHAnsi" w:hAnsiTheme="majorHAnsi" w:cstheme="majorHAnsi"/>
          <w:sz w:val="26"/>
          <w:szCs w:val="26"/>
          <w:lang w:val="vi-VN"/>
        </w:rPr>
        <w:lastRenderedPageBreak/>
        <w:t>hiện quy trình bếp một</w:t>
      </w:r>
      <w:r w:rsidR="00B55AA6" w:rsidRPr="00610EC9">
        <w:rPr>
          <w:rFonts w:asciiTheme="majorHAnsi" w:hAnsiTheme="majorHAnsi" w:cstheme="majorHAnsi"/>
          <w:sz w:val="26"/>
          <w:szCs w:val="26"/>
          <w:lang w:val="vi-VN"/>
        </w:rPr>
        <w:t xml:space="preserve"> chiều”, “Đổi mới hình thức tổ chức bữa ăn”, “Chế biến món ăn mới phù hợp đối tượng và độ tuổi”…..</w:t>
      </w:r>
    </w:p>
    <w:p w:rsidR="00461757" w:rsidRPr="00610EC9" w:rsidRDefault="00461757"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Kiểm tra, hỗ trợ việc thực hiện chuyên đề trong các cơ sở giáo dục mầm non.</w:t>
      </w:r>
    </w:p>
    <w:p w:rsidR="004D7B96" w:rsidRPr="004D7B96" w:rsidRDefault="00461757"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Tiếp tục đẩy mạnh hoạt động của Ban chất lượng trong việc bồi dưỡng chuyên môn nghiệp vụ cho các cơ sở giáo dục mầm non.</w:t>
      </w:r>
    </w:p>
    <w:p w:rsidR="004D7B96" w:rsidRPr="0049246C" w:rsidRDefault="00525CB4"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Triển</w:t>
      </w:r>
      <w:r w:rsidR="006F42D2" w:rsidRPr="00610EC9">
        <w:rPr>
          <w:rFonts w:asciiTheme="majorHAnsi" w:hAnsiTheme="majorHAnsi" w:cstheme="majorHAnsi"/>
          <w:sz w:val="26"/>
          <w:szCs w:val="26"/>
          <w:lang w:val="vi-VN"/>
        </w:rPr>
        <w:t xml:space="preserve"> khai</w:t>
      </w:r>
      <w:r w:rsidRPr="00610EC9">
        <w:rPr>
          <w:rFonts w:asciiTheme="majorHAnsi" w:hAnsiTheme="majorHAnsi" w:cstheme="majorHAnsi"/>
          <w:sz w:val="26"/>
          <w:szCs w:val="26"/>
          <w:lang w:val="vi-VN"/>
        </w:rPr>
        <w:t xml:space="preserve"> và</w:t>
      </w:r>
      <w:r w:rsidR="006F42D2" w:rsidRPr="00610EC9">
        <w:rPr>
          <w:rFonts w:asciiTheme="majorHAnsi" w:hAnsiTheme="majorHAnsi" w:cstheme="majorHAnsi"/>
          <w:sz w:val="26"/>
          <w:szCs w:val="26"/>
          <w:lang w:val="vi-VN"/>
        </w:rPr>
        <w:t xml:space="preserve"> tổ chức hội thi “Vận động cho trẻ mầm non” và “Xây dựng môi trường giáo dục lấy trẻ làm trung tâm”.</w:t>
      </w:r>
      <w:r w:rsidR="00D468F2" w:rsidRPr="00610EC9">
        <w:rPr>
          <w:rFonts w:asciiTheme="majorHAnsi" w:hAnsiTheme="majorHAnsi" w:cstheme="majorHAnsi"/>
          <w:sz w:val="26"/>
          <w:szCs w:val="26"/>
          <w:lang w:val="vi-VN"/>
        </w:rPr>
        <w:t xml:space="preserve"> </w:t>
      </w:r>
      <w:r w:rsidR="00461757" w:rsidRPr="00610EC9">
        <w:rPr>
          <w:rFonts w:asciiTheme="majorHAnsi" w:hAnsiTheme="majorHAnsi" w:cstheme="majorHAnsi"/>
          <w:sz w:val="26"/>
          <w:szCs w:val="26"/>
          <w:lang w:val="vi-VN"/>
        </w:rPr>
        <w:t xml:space="preserve">Đánh giá, báo cáo tổng kết 5 năm triển khai thực hiện chuyên đề “Xây dựng trường mầm non lấy trẻ làm </w:t>
      </w:r>
      <w:r w:rsidR="00D468F2" w:rsidRPr="00610EC9">
        <w:rPr>
          <w:rFonts w:asciiTheme="majorHAnsi" w:hAnsiTheme="majorHAnsi" w:cstheme="majorHAnsi"/>
          <w:sz w:val="26"/>
          <w:szCs w:val="26"/>
          <w:lang w:val="vi-VN"/>
        </w:rPr>
        <w:t xml:space="preserve">trung tâm” giai đoạn 2016-2020 </w:t>
      </w:r>
      <w:r w:rsidR="00461757" w:rsidRPr="00610EC9">
        <w:rPr>
          <w:rFonts w:asciiTheme="majorHAnsi" w:hAnsiTheme="majorHAnsi" w:cstheme="majorHAnsi"/>
          <w:sz w:val="26"/>
          <w:szCs w:val="26"/>
          <w:lang w:val="vi-VN"/>
        </w:rPr>
        <w:t>tại cơ sở giáo dục</w:t>
      </w:r>
      <w:r w:rsidR="00D468F2" w:rsidRPr="00610EC9">
        <w:rPr>
          <w:rFonts w:asciiTheme="majorHAnsi" w:hAnsiTheme="majorHAnsi" w:cstheme="majorHAnsi"/>
          <w:sz w:val="26"/>
          <w:szCs w:val="26"/>
          <w:lang w:val="vi-VN"/>
        </w:rPr>
        <w:t xml:space="preserve"> mầm non.</w:t>
      </w:r>
      <w:r w:rsidR="00AF7043" w:rsidRPr="00610EC9">
        <w:rPr>
          <w:rFonts w:asciiTheme="majorHAnsi" w:hAnsiTheme="majorHAnsi" w:cstheme="majorHAnsi"/>
          <w:sz w:val="26"/>
          <w:szCs w:val="26"/>
          <w:lang w:val="vi-VN"/>
        </w:rPr>
        <w:t xml:space="preserve">      </w:t>
      </w:r>
    </w:p>
    <w:p w:rsidR="00705192" w:rsidRPr="0049246C" w:rsidRDefault="00705192" w:rsidP="004D7B96">
      <w:pPr>
        <w:spacing w:before="120" w:after="120"/>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T</w:t>
      </w:r>
      <w:r w:rsidRPr="0049246C">
        <w:rPr>
          <w:rFonts w:asciiTheme="majorHAnsi" w:hAnsiTheme="majorHAnsi" w:cstheme="majorHAnsi"/>
          <w:sz w:val="26"/>
          <w:szCs w:val="26"/>
          <w:lang w:val="vi-VN"/>
        </w:rPr>
        <w:t>iếp tục triển khai</w:t>
      </w:r>
      <w:r w:rsidRPr="00610EC9">
        <w:rPr>
          <w:rFonts w:asciiTheme="majorHAnsi" w:hAnsiTheme="majorHAnsi" w:cstheme="majorHAnsi"/>
          <w:sz w:val="26"/>
          <w:szCs w:val="26"/>
          <w:lang w:val="vi-VN"/>
        </w:rPr>
        <w:t xml:space="preserve"> một số </w:t>
      </w:r>
      <w:r>
        <w:rPr>
          <w:rFonts w:asciiTheme="majorHAnsi" w:hAnsiTheme="majorHAnsi" w:cstheme="majorHAnsi"/>
          <w:sz w:val="26"/>
          <w:szCs w:val="26"/>
          <w:lang w:val="vi-VN"/>
        </w:rPr>
        <w:t xml:space="preserve">nội dung được học tập </w:t>
      </w:r>
      <w:r w:rsidRPr="0049246C">
        <w:rPr>
          <w:rFonts w:asciiTheme="majorHAnsi" w:hAnsiTheme="majorHAnsi" w:cstheme="majorHAnsi"/>
          <w:sz w:val="26"/>
          <w:szCs w:val="26"/>
          <w:lang w:val="vi-VN"/>
        </w:rPr>
        <w:t>ở</w:t>
      </w:r>
      <w:r w:rsidRPr="00610EC9">
        <w:rPr>
          <w:rFonts w:asciiTheme="majorHAnsi" w:hAnsiTheme="majorHAnsi" w:cstheme="majorHAnsi"/>
          <w:sz w:val="26"/>
          <w:szCs w:val="26"/>
          <w:lang w:val="vi-VN"/>
        </w:rPr>
        <w:t xml:space="preserve"> Nhật tại trường Mầm Non</w:t>
      </w:r>
      <w:r w:rsidRPr="0049246C">
        <w:rPr>
          <w:rFonts w:asciiTheme="majorHAnsi" w:hAnsiTheme="majorHAnsi" w:cstheme="majorHAnsi"/>
          <w:sz w:val="26"/>
          <w:szCs w:val="26"/>
          <w:lang w:val="vi-VN"/>
        </w:rPr>
        <w:t xml:space="preserve"> 2</w:t>
      </w:r>
      <w:r w:rsidR="0093565F">
        <w:rPr>
          <w:rFonts w:asciiTheme="majorHAnsi" w:hAnsiTheme="majorHAnsi" w:cstheme="majorHAnsi"/>
          <w:sz w:val="26"/>
          <w:szCs w:val="26"/>
          <w:lang w:val="vi-VN"/>
        </w:rPr>
        <w:t xml:space="preserve">, Mầm </w:t>
      </w:r>
      <w:r w:rsidR="0093565F" w:rsidRPr="0093565F">
        <w:rPr>
          <w:rFonts w:asciiTheme="majorHAnsi" w:hAnsiTheme="majorHAnsi" w:cstheme="majorHAnsi"/>
          <w:sz w:val="26"/>
          <w:szCs w:val="26"/>
          <w:lang w:val="vi-VN"/>
        </w:rPr>
        <w:t>non 6</w:t>
      </w:r>
      <w:r w:rsidR="004A0DED" w:rsidRPr="0049246C">
        <w:rPr>
          <w:rFonts w:asciiTheme="majorHAnsi" w:hAnsiTheme="majorHAnsi" w:cstheme="majorHAnsi"/>
          <w:sz w:val="26"/>
          <w:szCs w:val="26"/>
          <w:lang w:val="vi-VN"/>
        </w:rPr>
        <w:t>, Mầm non Tuổi Thơ 7</w:t>
      </w:r>
      <w:r w:rsidR="00F32F2C" w:rsidRPr="0049246C">
        <w:rPr>
          <w:rFonts w:asciiTheme="majorHAnsi" w:hAnsiTheme="majorHAnsi" w:cstheme="majorHAnsi"/>
          <w:sz w:val="26"/>
          <w:szCs w:val="26"/>
          <w:lang w:val="vi-VN"/>
        </w:rPr>
        <w:t>.</w:t>
      </w:r>
    </w:p>
    <w:p w:rsidR="00F32F2C" w:rsidRPr="0049246C" w:rsidRDefault="00F32F2C"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Trường Mầm non Ánh Dương thực hiệ</w:t>
      </w:r>
      <w:r>
        <w:rPr>
          <w:rFonts w:asciiTheme="majorHAnsi" w:hAnsiTheme="majorHAnsi" w:cstheme="majorHAnsi"/>
          <w:sz w:val="26"/>
          <w:szCs w:val="26"/>
          <w:lang w:val="vi-VN"/>
        </w:rPr>
        <w:t>n</w:t>
      </w:r>
      <w:r w:rsidRPr="0049246C">
        <w:rPr>
          <w:rFonts w:asciiTheme="majorHAnsi" w:hAnsiTheme="majorHAnsi" w:cstheme="majorHAnsi"/>
          <w:sz w:val="26"/>
          <w:szCs w:val="26"/>
          <w:lang w:val="vi-VN"/>
        </w:rPr>
        <w:t xml:space="preserve"> chuyên đề</w:t>
      </w:r>
      <w:r w:rsidRPr="00610EC9">
        <w:rPr>
          <w:rFonts w:asciiTheme="majorHAnsi" w:hAnsiTheme="majorHAnsi" w:cstheme="majorHAnsi"/>
          <w:sz w:val="26"/>
          <w:szCs w:val="26"/>
          <w:lang w:val="vi-VN"/>
        </w:rPr>
        <w:t xml:space="preserve"> giới tính cho trẻ mầm non từ 3-5 tuổi</w:t>
      </w:r>
      <w:r w:rsidRPr="0049246C">
        <w:rPr>
          <w:rFonts w:asciiTheme="majorHAnsi" w:hAnsiTheme="majorHAnsi" w:cstheme="majorHAnsi"/>
          <w:sz w:val="26"/>
          <w:szCs w:val="26"/>
          <w:lang w:val="vi-VN"/>
        </w:rPr>
        <w:t>.</w:t>
      </w:r>
    </w:p>
    <w:p w:rsidR="004D7B96" w:rsidRPr="00AA71AA" w:rsidRDefault="00D468F2"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 </w:t>
      </w:r>
      <w:r w:rsidR="00AF7043" w:rsidRPr="00610EC9">
        <w:rPr>
          <w:rFonts w:asciiTheme="majorHAnsi" w:hAnsiTheme="majorHAnsi" w:cstheme="majorHAnsi"/>
          <w:sz w:val="26"/>
          <w:szCs w:val="26"/>
          <w:lang w:val="vi-VN"/>
        </w:rPr>
        <w:t xml:space="preserve">Đẩy mạnh thực hiện </w:t>
      </w:r>
      <w:r w:rsidR="00317E55" w:rsidRPr="00610EC9">
        <w:rPr>
          <w:rFonts w:asciiTheme="majorHAnsi" w:hAnsiTheme="majorHAnsi" w:cstheme="majorHAnsi"/>
          <w:sz w:val="26"/>
          <w:szCs w:val="26"/>
          <w:lang w:val="vi-VN"/>
        </w:rPr>
        <w:t>phương châm giáo dục “chơi mà học, học mà chơi’ trong các cơ sở giáo dục mầm no</w:t>
      </w:r>
      <w:r w:rsidR="005A0776" w:rsidRPr="00610EC9">
        <w:rPr>
          <w:rFonts w:asciiTheme="majorHAnsi" w:hAnsiTheme="majorHAnsi" w:cstheme="majorHAnsi"/>
          <w:sz w:val="26"/>
          <w:szCs w:val="26"/>
          <w:lang w:val="vi-VN"/>
        </w:rPr>
        <w:t>n, tiếp tục đổi mới môi trường giáo</w:t>
      </w:r>
      <w:r w:rsidR="00317E55" w:rsidRPr="00610EC9">
        <w:rPr>
          <w:rFonts w:asciiTheme="majorHAnsi" w:hAnsiTheme="majorHAnsi" w:cstheme="majorHAnsi"/>
          <w:sz w:val="26"/>
          <w:szCs w:val="26"/>
          <w:lang w:val="vi-VN"/>
        </w:rPr>
        <w:t xml:space="preserve"> dục nhằm kích thích và tạo cơ hội cho trẻ tích cực khám phá, trải nghiệm và sáng tạo để phát triển toàn diện.</w:t>
      </w:r>
    </w:p>
    <w:p w:rsidR="004D7B96" w:rsidRPr="00AA71AA" w:rsidRDefault="00CE514E"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Học tập</w:t>
      </w:r>
      <w:r w:rsidR="00317E55" w:rsidRPr="00610EC9">
        <w:rPr>
          <w:rFonts w:asciiTheme="majorHAnsi" w:hAnsiTheme="majorHAnsi" w:cstheme="majorHAnsi"/>
          <w:sz w:val="26"/>
          <w:szCs w:val="26"/>
          <w:lang w:val="vi-VN"/>
        </w:rPr>
        <w:t xml:space="preserve"> sử dụng bảng đánh giá toàn cầu GGA (bảng đánh giá thực hiện chương trình </w:t>
      </w:r>
      <w:r w:rsidR="005A0776" w:rsidRPr="00610EC9">
        <w:rPr>
          <w:rFonts w:asciiTheme="majorHAnsi" w:hAnsiTheme="majorHAnsi" w:cstheme="majorHAnsi"/>
          <w:sz w:val="26"/>
          <w:szCs w:val="26"/>
          <w:lang w:val="vi-VN"/>
        </w:rPr>
        <w:t xml:space="preserve">chăm sóc giáo dục trẻ) </w:t>
      </w:r>
      <w:r w:rsidR="003E75C3" w:rsidRPr="00610EC9">
        <w:rPr>
          <w:rFonts w:asciiTheme="majorHAnsi" w:hAnsiTheme="majorHAnsi" w:cstheme="majorHAnsi"/>
          <w:sz w:val="26"/>
          <w:szCs w:val="26"/>
          <w:lang w:val="vi-VN"/>
        </w:rPr>
        <w:t>do Sở Giáo dục tổ chức.</w:t>
      </w:r>
    </w:p>
    <w:p w:rsidR="005A0BC2" w:rsidRPr="00610EC9" w:rsidRDefault="005A0BC2" w:rsidP="004D7B96">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w:t>
      </w:r>
      <w:r w:rsidR="006752CF" w:rsidRPr="00610EC9">
        <w:rPr>
          <w:rFonts w:asciiTheme="majorHAnsi" w:hAnsiTheme="majorHAnsi" w:cstheme="majorHAnsi"/>
          <w:sz w:val="26"/>
          <w:szCs w:val="26"/>
          <w:lang w:val="vi-VN"/>
        </w:rPr>
        <w:t>triển khai</w:t>
      </w:r>
      <w:r w:rsidRPr="00610EC9">
        <w:rPr>
          <w:rFonts w:asciiTheme="majorHAnsi" w:hAnsiTheme="majorHAnsi" w:cstheme="majorHAnsi"/>
          <w:sz w:val="26"/>
          <w:szCs w:val="26"/>
          <w:lang w:val="vi-VN"/>
        </w:rPr>
        <w:t xml:space="preserve"> cho trẻ làm quen với tiếng Anh trong các cơ sở giáo dục mầm non có đủ điều kiện.</w:t>
      </w:r>
      <w:r w:rsidR="003A772F" w:rsidRPr="00610EC9">
        <w:rPr>
          <w:rFonts w:asciiTheme="majorHAnsi" w:hAnsiTheme="majorHAnsi" w:cstheme="majorHAnsi"/>
          <w:sz w:val="26"/>
          <w:szCs w:val="26"/>
          <w:lang w:val="vi-VN"/>
        </w:rPr>
        <w:t xml:space="preserve"> Tăng cường công </w:t>
      </w:r>
      <w:r w:rsidR="006752CF" w:rsidRPr="00610EC9">
        <w:rPr>
          <w:rFonts w:asciiTheme="majorHAnsi" w:hAnsiTheme="majorHAnsi" w:cstheme="majorHAnsi"/>
          <w:sz w:val="26"/>
          <w:szCs w:val="26"/>
          <w:lang w:val="vi-VN"/>
        </w:rPr>
        <w:t>tác quản lý nhằm đảm bảo chất lượng, hiệu quả.</w:t>
      </w:r>
    </w:p>
    <w:p w:rsidR="005A0BC2" w:rsidRPr="00610EC9" w:rsidRDefault="007F3EE7" w:rsidP="00610EC9">
      <w:pPr>
        <w:tabs>
          <w:tab w:val="center" w:pos="1309"/>
          <w:tab w:val="center" w:pos="6545"/>
        </w:tabs>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ab/>
        <w:t>5</w:t>
      </w:r>
      <w:r w:rsidR="005A0BC2" w:rsidRPr="00610EC9">
        <w:rPr>
          <w:rFonts w:asciiTheme="majorHAnsi" w:hAnsiTheme="majorHAnsi" w:cstheme="majorHAnsi"/>
          <w:b/>
          <w:sz w:val="26"/>
          <w:szCs w:val="26"/>
          <w:lang w:val="vi-VN"/>
        </w:rPr>
        <w:t>. Tăng cường công tác quản lý các cơ sở giáo dục mầm non</w:t>
      </w:r>
    </w:p>
    <w:p w:rsidR="009D2454"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Phối hợp với Ủy ban nhân dân </w:t>
      </w:r>
      <w:r w:rsidR="00E31882" w:rsidRPr="00610EC9">
        <w:rPr>
          <w:rFonts w:asciiTheme="majorHAnsi" w:hAnsiTheme="majorHAnsi" w:cstheme="majorHAnsi"/>
          <w:sz w:val="26"/>
          <w:szCs w:val="26"/>
          <w:lang w:val="vi-VN"/>
        </w:rPr>
        <w:t xml:space="preserve">14 </w:t>
      </w:r>
      <w:r w:rsidR="007336A3" w:rsidRPr="00610EC9">
        <w:rPr>
          <w:rFonts w:asciiTheme="majorHAnsi" w:hAnsiTheme="majorHAnsi" w:cstheme="majorHAnsi"/>
          <w:sz w:val="26"/>
          <w:szCs w:val="26"/>
          <w:lang w:val="vi-VN"/>
        </w:rPr>
        <w:t>phường</w:t>
      </w:r>
      <w:r w:rsidRPr="00610EC9">
        <w:rPr>
          <w:rFonts w:asciiTheme="majorHAnsi" w:hAnsiTheme="majorHAnsi" w:cstheme="majorHAnsi"/>
          <w:sz w:val="26"/>
          <w:szCs w:val="26"/>
          <w:lang w:val="vi-VN"/>
        </w:rPr>
        <w:t xml:space="preserve"> tăng cường công tác quản lý</w:t>
      </w:r>
      <w:r w:rsidR="008E0365" w:rsidRPr="00610EC9">
        <w:rPr>
          <w:rFonts w:asciiTheme="majorHAnsi" w:hAnsiTheme="majorHAnsi" w:cstheme="majorHAnsi"/>
          <w:sz w:val="26"/>
          <w:szCs w:val="26"/>
          <w:lang w:val="vi-VN"/>
        </w:rPr>
        <w:t xml:space="preserve"> và kiểm tra</w:t>
      </w:r>
      <w:r w:rsidRPr="00610EC9">
        <w:rPr>
          <w:rFonts w:asciiTheme="majorHAnsi" w:hAnsiTheme="majorHAnsi" w:cstheme="majorHAnsi"/>
          <w:sz w:val="26"/>
          <w:szCs w:val="26"/>
          <w:lang w:val="vi-VN"/>
        </w:rPr>
        <w:t xml:space="preserve"> các cơ sở giáo dục mầm non. </w:t>
      </w:r>
      <w:r w:rsidR="007336A3" w:rsidRPr="00610EC9">
        <w:rPr>
          <w:rFonts w:asciiTheme="majorHAnsi" w:hAnsiTheme="majorHAnsi" w:cstheme="majorHAnsi"/>
          <w:sz w:val="26"/>
          <w:szCs w:val="26"/>
          <w:lang w:val="vi-VN"/>
        </w:rPr>
        <w:t>T</w:t>
      </w:r>
      <w:r w:rsidRPr="00610EC9">
        <w:rPr>
          <w:rFonts w:asciiTheme="majorHAnsi" w:hAnsiTheme="majorHAnsi" w:cstheme="majorHAnsi"/>
          <w:sz w:val="26"/>
          <w:szCs w:val="26"/>
          <w:lang w:val="vi-VN"/>
        </w:rPr>
        <w:t>iếp tục xây dựng kế hoạch tổ chức các lớp bồi dưỡng chuyên môn nghiệp vụ cho đội ngũ chủ n</w:t>
      </w:r>
      <w:r w:rsidR="009D2454" w:rsidRPr="00610EC9">
        <w:rPr>
          <w:rFonts w:asciiTheme="majorHAnsi" w:hAnsiTheme="majorHAnsi" w:cstheme="majorHAnsi"/>
          <w:sz w:val="26"/>
          <w:szCs w:val="26"/>
          <w:lang w:val="vi-VN"/>
        </w:rPr>
        <w:t>hóm, giáo viên, nhân viên và ngư</w:t>
      </w:r>
      <w:r w:rsidRPr="00610EC9">
        <w:rPr>
          <w:rFonts w:asciiTheme="majorHAnsi" w:hAnsiTheme="majorHAnsi" w:cstheme="majorHAnsi"/>
          <w:sz w:val="26"/>
          <w:szCs w:val="26"/>
          <w:lang w:val="vi-VN"/>
        </w:rPr>
        <w:t xml:space="preserve">ời giữ trẻ các cơ sở giáo dục mầm non ngoài công lập. </w:t>
      </w:r>
      <w:r w:rsidR="008C356F" w:rsidRPr="00610EC9">
        <w:rPr>
          <w:rFonts w:asciiTheme="majorHAnsi" w:hAnsiTheme="majorHAnsi" w:cstheme="majorHAnsi"/>
          <w:sz w:val="26"/>
          <w:szCs w:val="26"/>
          <w:lang w:val="vi-VN"/>
        </w:rPr>
        <w:t>Ban giám hiệu các trường mầm non công lập tiếp tục hỗ trợ chuyên môn nghiệp vụ cho các cơ sở giáo dục mầm non ngoài công lập.</w:t>
      </w:r>
    </w:p>
    <w:p w:rsidR="004D7B96" w:rsidRPr="004D7B96" w:rsidRDefault="00292463" w:rsidP="004D7B96">
      <w:pPr>
        <w:spacing w:before="120" w:after="120"/>
        <w:ind w:firstLine="720"/>
        <w:jc w:val="both"/>
        <w:rPr>
          <w:rFonts w:asciiTheme="majorHAnsi" w:hAnsiTheme="majorHAnsi" w:cstheme="majorHAnsi"/>
          <w:b/>
          <w:sz w:val="26"/>
          <w:szCs w:val="26"/>
          <w:lang w:val="vi-VN"/>
        </w:rPr>
      </w:pPr>
      <w:r w:rsidRPr="00125057">
        <w:rPr>
          <w:rFonts w:asciiTheme="majorHAnsi" w:hAnsiTheme="majorHAnsi" w:cstheme="majorHAnsi"/>
          <w:b/>
          <w:sz w:val="26"/>
          <w:szCs w:val="26"/>
          <w:lang w:val="vi-VN"/>
        </w:rPr>
        <w:t>6.</w:t>
      </w:r>
      <w:r w:rsidR="00125057" w:rsidRPr="00125057">
        <w:rPr>
          <w:rFonts w:asciiTheme="majorHAnsi" w:hAnsiTheme="majorHAnsi" w:cstheme="majorHAnsi"/>
          <w:b/>
          <w:sz w:val="26"/>
          <w:szCs w:val="26"/>
          <w:lang w:val="vi-VN"/>
        </w:rPr>
        <w:t xml:space="preserve"> </w:t>
      </w:r>
      <w:r w:rsidRPr="00125057">
        <w:rPr>
          <w:rFonts w:asciiTheme="majorHAnsi" w:hAnsiTheme="majorHAnsi" w:cstheme="majorHAnsi"/>
          <w:b/>
          <w:sz w:val="26"/>
          <w:szCs w:val="26"/>
          <w:lang w:val="vi-VN"/>
        </w:rPr>
        <w:t>Tiếp</w:t>
      </w:r>
      <w:r w:rsidRPr="00610EC9">
        <w:rPr>
          <w:rFonts w:asciiTheme="majorHAnsi" w:hAnsiTheme="majorHAnsi" w:cstheme="majorHAnsi"/>
          <w:b/>
          <w:sz w:val="26"/>
          <w:szCs w:val="26"/>
          <w:lang w:val="vi-VN"/>
        </w:rPr>
        <w:t xml:space="preserve"> tục nâng cao chất lượng chăm sóc và giáo dục mầm non với phương châm đảm bảo cho trẻ phát triển tốt hơn, đồng thời giảm tải lao động cho đội ngũ.</w:t>
      </w:r>
    </w:p>
    <w:p w:rsidR="00672861" w:rsidRPr="00AA71AA" w:rsidRDefault="00292463" w:rsidP="00672861">
      <w:pPr>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sz w:val="26"/>
          <w:szCs w:val="26"/>
          <w:lang w:val="vi-VN"/>
        </w:rPr>
        <w:t>Tiếp tục kiểm tra việc thực hiện các chuyên đề đã triển khai.</w:t>
      </w:r>
    </w:p>
    <w:p w:rsidR="00672861" w:rsidRPr="00AA71AA" w:rsidRDefault="00292463" w:rsidP="00672861">
      <w:pPr>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sz w:val="26"/>
          <w:szCs w:val="26"/>
          <w:lang w:val="vi-VN"/>
        </w:rPr>
        <w:t xml:space="preserve">Tiếp tục triển khai ứng dụng công nghệ thông tin, sử dụng có hiệu quả bảng tương tác trong tổ chức các hoạt động giáo dục. </w:t>
      </w:r>
    </w:p>
    <w:p w:rsidR="00B566F2" w:rsidRPr="009B1CB5" w:rsidRDefault="00292463"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Tổ chức dự giờ, </w:t>
      </w:r>
      <w:r w:rsidR="006F14FE" w:rsidRPr="00610EC9">
        <w:rPr>
          <w:rFonts w:asciiTheme="majorHAnsi" w:hAnsiTheme="majorHAnsi" w:cstheme="majorHAnsi"/>
          <w:sz w:val="26"/>
          <w:szCs w:val="26"/>
          <w:lang w:val="vi-VN"/>
        </w:rPr>
        <w:t xml:space="preserve">chuyên đề, tham quan học tập…. theo kế hoạch </w:t>
      </w:r>
      <w:r w:rsidRPr="00610EC9">
        <w:rPr>
          <w:rFonts w:asciiTheme="majorHAnsi" w:hAnsiTheme="majorHAnsi" w:cstheme="majorHAnsi"/>
          <w:sz w:val="26"/>
          <w:szCs w:val="26"/>
          <w:lang w:val="vi-VN"/>
        </w:rPr>
        <w:t>nhằm</w:t>
      </w:r>
      <w:r w:rsidR="006F14FE" w:rsidRPr="00610EC9">
        <w:rPr>
          <w:rFonts w:asciiTheme="majorHAnsi" w:hAnsiTheme="majorHAnsi" w:cstheme="majorHAnsi"/>
          <w:sz w:val="26"/>
          <w:szCs w:val="26"/>
          <w:lang w:val="vi-VN"/>
        </w:rPr>
        <w:t xml:space="preserve"> cập nhật kiến thức mới,</w:t>
      </w:r>
      <w:r w:rsidRPr="00610EC9">
        <w:rPr>
          <w:rFonts w:asciiTheme="majorHAnsi" w:hAnsiTheme="majorHAnsi" w:cstheme="majorHAnsi"/>
          <w:sz w:val="26"/>
          <w:szCs w:val="26"/>
          <w:lang w:val="vi-VN"/>
        </w:rPr>
        <w:t xml:space="preserve"> hỗ trợ nâng cao chất lượng chuyên môn</w:t>
      </w:r>
      <w:r w:rsidR="005E69AA" w:rsidRPr="00610EC9">
        <w:rPr>
          <w:rFonts w:asciiTheme="majorHAnsi" w:hAnsiTheme="majorHAnsi" w:cstheme="majorHAnsi"/>
          <w:sz w:val="26"/>
          <w:szCs w:val="26"/>
          <w:lang w:val="vi-VN"/>
        </w:rPr>
        <w:t xml:space="preserve"> nghiệp vụ</w:t>
      </w:r>
      <w:r w:rsidR="006F14FE" w:rsidRPr="00610EC9">
        <w:rPr>
          <w:rFonts w:asciiTheme="majorHAnsi" w:hAnsiTheme="majorHAnsi" w:cstheme="majorHAnsi"/>
          <w:sz w:val="26"/>
          <w:szCs w:val="26"/>
          <w:lang w:val="vi-VN"/>
        </w:rPr>
        <w:t>, cải tiến phương pháp và cơ sở vật chất giúp giảm tải cường độ lao động</w:t>
      </w:r>
      <w:r w:rsidRPr="00610EC9">
        <w:rPr>
          <w:rFonts w:asciiTheme="majorHAnsi" w:hAnsiTheme="majorHAnsi" w:cstheme="majorHAnsi"/>
          <w:sz w:val="26"/>
          <w:szCs w:val="26"/>
          <w:lang w:val="vi-VN"/>
        </w:rPr>
        <w:t xml:space="preserve"> cho </w:t>
      </w:r>
      <w:r w:rsidR="006F14FE" w:rsidRPr="00610EC9">
        <w:rPr>
          <w:rFonts w:asciiTheme="majorHAnsi" w:hAnsiTheme="majorHAnsi" w:cstheme="majorHAnsi"/>
          <w:sz w:val="26"/>
          <w:szCs w:val="26"/>
          <w:lang w:val="vi-VN"/>
        </w:rPr>
        <w:t>đội ngũ.</w:t>
      </w:r>
    </w:p>
    <w:p w:rsidR="00B566F2" w:rsidRPr="00AA71AA" w:rsidRDefault="005948A9" w:rsidP="00B566F2">
      <w:pPr>
        <w:spacing w:before="120" w:after="120"/>
        <w:ind w:firstLine="720"/>
        <w:jc w:val="both"/>
        <w:rPr>
          <w:rFonts w:asciiTheme="majorHAnsi" w:hAnsiTheme="majorHAnsi" w:cstheme="majorHAnsi"/>
          <w:b/>
          <w:sz w:val="26"/>
          <w:szCs w:val="26"/>
          <w:lang w:val="vi-VN"/>
        </w:rPr>
      </w:pPr>
      <w:r w:rsidRPr="00125057">
        <w:rPr>
          <w:rFonts w:asciiTheme="majorHAnsi" w:hAnsiTheme="majorHAnsi" w:cstheme="majorHAnsi"/>
          <w:b/>
          <w:spacing w:val="-2"/>
          <w:sz w:val="26"/>
          <w:szCs w:val="26"/>
          <w:lang w:val="vi-VN"/>
        </w:rPr>
        <w:t>7.</w:t>
      </w:r>
      <w:r w:rsidR="00125057" w:rsidRPr="00125057">
        <w:rPr>
          <w:rFonts w:asciiTheme="majorHAnsi" w:hAnsiTheme="majorHAnsi" w:cstheme="majorHAnsi"/>
          <w:b/>
          <w:spacing w:val="-2"/>
          <w:sz w:val="26"/>
          <w:szCs w:val="26"/>
          <w:lang w:val="vi-VN"/>
        </w:rPr>
        <w:t xml:space="preserve"> </w:t>
      </w:r>
      <w:r w:rsidRPr="00125057">
        <w:rPr>
          <w:rFonts w:asciiTheme="majorHAnsi" w:hAnsiTheme="majorHAnsi" w:cstheme="majorHAnsi"/>
          <w:b/>
          <w:spacing w:val="-2"/>
          <w:sz w:val="26"/>
          <w:szCs w:val="26"/>
          <w:lang w:val="vi-VN"/>
        </w:rPr>
        <w:t>Tiếp</w:t>
      </w:r>
      <w:r w:rsidRPr="00610EC9">
        <w:rPr>
          <w:rFonts w:asciiTheme="majorHAnsi" w:hAnsiTheme="majorHAnsi" w:cstheme="majorHAnsi"/>
          <w:b/>
          <w:spacing w:val="-2"/>
          <w:sz w:val="26"/>
          <w:szCs w:val="26"/>
          <w:lang w:val="vi-VN"/>
        </w:rPr>
        <w:t xml:space="preserve"> tục nhận trẻ từ 6 tháng đến 18 tháng tuổi tại các trường mầm non công lập và ngoài công lập theo kế hoạch.</w:t>
      </w:r>
    </w:p>
    <w:p w:rsidR="00B566F2" w:rsidRPr="00AA71AA" w:rsidRDefault="008E435D"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duy trì và nâng cao chất lượng </w:t>
      </w:r>
      <w:r w:rsidR="00D96C2E" w:rsidRPr="00610EC9">
        <w:rPr>
          <w:rFonts w:asciiTheme="majorHAnsi" w:hAnsiTheme="majorHAnsi" w:cstheme="majorHAnsi"/>
          <w:sz w:val="26"/>
          <w:szCs w:val="26"/>
          <w:lang w:val="vi-VN"/>
        </w:rPr>
        <w:t>các cơ sở giáo dục có nhận trẻ 6-18 tháng tuổi</w:t>
      </w:r>
    </w:p>
    <w:p w:rsidR="005948A9" w:rsidRPr="00B566F2" w:rsidRDefault="005948A9" w:rsidP="00B566F2">
      <w:pPr>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sz w:val="26"/>
          <w:szCs w:val="26"/>
          <w:lang w:val="vi-VN"/>
        </w:rPr>
        <w:t xml:space="preserve">Tăng cường kiểm tra các cơ sở giáo dục có nhận trẻ từ 6-18 tháng tuổi </w:t>
      </w:r>
      <w:r w:rsidR="00FF11B4" w:rsidRPr="00610EC9">
        <w:rPr>
          <w:rFonts w:asciiTheme="majorHAnsi" w:hAnsiTheme="majorHAnsi" w:cstheme="majorHAnsi"/>
          <w:sz w:val="26"/>
          <w:szCs w:val="26"/>
          <w:lang w:val="vi-VN"/>
        </w:rPr>
        <w:t xml:space="preserve">về cơ sở vật chất </w:t>
      </w:r>
      <w:r w:rsidRPr="00610EC9">
        <w:rPr>
          <w:rFonts w:asciiTheme="majorHAnsi" w:hAnsiTheme="majorHAnsi" w:cstheme="majorHAnsi"/>
          <w:sz w:val="26"/>
          <w:szCs w:val="26"/>
          <w:lang w:val="vi-VN"/>
        </w:rPr>
        <w:t>đáp ứng các yêu cầu quy định của nhóm.</w:t>
      </w:r>
      <w:r w:rsidR="009A15FA" w:rsidRPr="00610EC9">
        <w:rPr>
          <w:rFonts w:asciiTheme="majorHAnsi" w:hAnsiTheme="majorHAnsi" w:cstheme="majorHAnsi"/>
          <w:sz w:val="26"/>
          <w:szCs w:val="26"/>
          <w:lang w:val="vi-VN"/>
        </w:rPr>
        <w:t xml:space="preserve"> </w:t>
      </w:r>
    </w:p>
    <w:p w:rsidR="005A0BC2" w:rsidRPr="00610EC9" w:rsidRDefault="009A15FA" w:rsidP="00610EC9">
      <w:pPr>
        <w:tabs>
          <w:tab w:val="center" w:pos="1309"/>
          <w:tab w:val="center" w:pos="6545"/>
        </w:tabs>
        <w:spacing w:before="120" w:after="120"/>
        <w:ind w:firstLine="720"/>
        <w:jc w:val="both"/>
        <w:rPr>
          <w:rFonts w:asciiTheme="majorHAnsi" w:hAnsiTheme="majorHAnsi" w:cstheme="majorHAnsi"/>
          <w:b/>
          <w:sz w:val="26"/>
          <w:szCs w:val="26"/>
          <w:lang w:val="vi-VN"/>
        </w:rPr>
      </w:pPr>
      <w:r w:rsidRPr="00125057">
        <w:rPr>
          <w:rFonts w:asciiTheme="majorHAnsi" w:hAnsiTheme="majorHAnsi" w:cstheme="majorHAnsi"/>
          <w:b/>
          <w:sz w:val="26"/>
          <w:szCs w:val="26"/>
          <w:lang w:val="vi-VN"/>
        </w:rPr>
        <w:lastRenderedPageBreak/>
        <w:t>8.</w:t>
      </w:r>
      <w:r w:rsidR="00125057" w:rsidRPr="00125057">
        <w:rPr>
          <w:rFonts w:asciiTheme="majorHAnsi" w:hAnsiTheme="majorHAnsi" w:cstheme="majorHAnsi"/>
          <w:b/>
          <w:sz w:val="26"/>
          <w:szCs w:val="26"/>
          <w:lang w:val="vi-VN"/>
        </w:rPr>
        <w:t xml:space="preserve"> </w:t>
      </w:r>
      <w:r w:rsidR="005A0BC2" w:rsidRPr="00125057">
        <w:rPr>
          <w:rFonts w:asciiTheme="majorHAnsi" w:hAnsiTheme="majorHAnsi" w:cstheme="majorHAnsi"/>
          <w:b/>
          <w:sz w:val="26"/>
          <w:szCs w:val="26"/>
          <w:lang w:val="vi-VN"/>
        </w:rPr>
        <w:t>Xây</w:t>
      </w:r>
      <w:r w:rsidR="005A0BC2" w:rsidRPr="00610EC9">
        <w:rPr>
          <w:rFonts w:asciiTheme="majorHAnsi" w:hAnsiTheme="majorHAnsi" w:cstheme="majorHAnsi"/>
          <w:b/>
          <w:sz w:val="26"/>
          <w:szCs w:val="26"/>
          <w:lang w:val="vi-VN"/>
        </w:rPr>
        <w:t xml:space="preserve"> dựng tài liệu quy tắc ứng xử, đạo đức nhà giáo cho đội ngũ cán bộ quản lý và giáo viên mầm non.</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Thực hiện Chỉ thị số 1737/CT-BGDĐT ngày 15 tháng 5 năm 2018 của Bộ trưởng Bộ Giáo dục và Đào tạo về tăng cường công tác quản lý và nâng cao đạo đức nhà giáo.</w:t>
      </w:r>
    </w:p>
    <w:p w:rsidR="005A0BC2" w:rsidRPr="00610EC9" w:rsidRDefault="005A0BC2" w:rsidP="00610EC9">
      <w:pPr>
        <w:spacing w:before="120" w:after="120"/>
        <w:ind w:firstLine="720"/>
        <w:jc w:val="both"/>
        <w:rPr>
          <w:rFonts w:asciiTheme="majorHAnsi" w:hAnsiTheme="majorHAnsi" w:cstheme="majorHAnsi"/>
          <w:bCs/>
          <w:sz w:val="26"/>
          <w:szCs w:val="26"/>
          <w:lang w:val="vi-VN"/>
        </w:rPr>
      </w:pPr>
      <w:r w:rsidRPr="00610EC9">
        <w:rPr>
          <w:rFonts w:asciiTheme="majorHAnsi" w:hAnsiTheme="majorHAnsi" w:cstheme="majorHAnsi"/>
          <w:bCs/>
          <w:sz w:val="26"/>
          <w:szCs w:val="26"/>
          <w:lang w:val="vi-VN"/>
        </w:rPr>
        <w:t>Triển khai thực hiện Thông tư số 06/2019/TT-BGDĐT ngày 12 tháng 4 năm 2019 của Bộ Giáo dục và Đào tạo ban hành quy định quy tắc ứng xử trong cơ sở giáo dục mầm non, cơ sở giáo dục phổ thông, cơ sở giáo dục thường xuyên.</w:t>
      </w:r>
    </w:p>
    <w:p w:rsidR="005A0BC2" w:rsidRPr="00610EC9" w:rsidRDefault="007015AE" w:rsidP="00610EC9">
      <w:pPr>
        <w:spacing w:before="120" w:after="120"/>
        <w:ind w:firstLine="720"/>
        <w:jc w:val="both"/>
        <w:rPr>
          <w:rFonts w:asciiTheme="majorHAnsi" w:hAnsiTheme="majorHAnsi" w:cstheme="majorHAnsi"/>
          <w:bCs/>
          <w:sz w:val="26"/>
          <w:szCs w:val="26"/>
          <w:lang w:val="vi-VN"/>
        </w:rPr>
      </w:pPr>
      <w:r w:rsidRPr="00610EC9">
        <w:rPr>
          <w:rFonts w:asciiTheme="majorHAnsi" w:hAnsiTheme="majorHAnsi" w:cstheme="majorHAnsi"/>
          <w:bCs/>
          <w:sz w:val="26"/>
          <w:szCs w:val="26"/>
          <w:lang w:val="vi-VN"/>
        </w:rPr>
        <w:t>Hướng</w:t>
      </w:r>
      <w:r w:rsidR="005A0BC2" w:rsidRPr="00610EC9">
        <w:rPr>
          <w:rFonts w:asciiTheme="majorHAnsi" w:hAnsiTheme="majorHAnsi" w:cstheme="majorHAnsi"/>
          <w:bCs/>
          <w:sz w:val="26"/>
          <w:szCs w:val="26"/>
          <w:lang w:val="vi-VN"/>
        </w:rPr>
        <w:t xml:space="preserve"> dẫn các cơ sở giáo dục mầm non xây dựng bộ quy tắc ứng xử tại đơn vị.</w:t>
      </w:r>
    </w:p>
    <w:p w:rsidR="007015AE"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Tiếp tục bồi dưỡng tập huấn nâng cao phẩm chất đạo đức nghề nghiệp, năng lực chuyên môn đáp ứng yêu cầu chăm sóc giáo dục trẻ.</w:t>
      </w:r>
    </w:p>
    <w:p w:rsidR="005A5DD4" w:rsidRPr="00610EC9" w:rsidRDefault="007015AE" w:rsidP="00610EC9">
      <w:pPr>
        <w:spacing w:before="120" w:after="120"/>
        <w:ind w:firstLine="720"/>
        <w:jc w:val="both"/>
        <w:rPr>
          <w:rFonts w:asciiTheme="majorHAnsi" w:hAnsiTheme="majorHAnsi" w:cstheme="majorHAnsi"/>
          <w:b/>
          <w:sz w:val="26"/>
          <w:szCs w:val="26"/>
          <w:lang w:val="vi-VN"/>
        </w:rPr>
      </w:pPr>
      <w:r w:rsidRPr="00610EC9">
        <w:rPr>
          <w:rFonts w:asciiTheme="majorHAnsi" w:hAnsiTheme="majorHAnsi" w:cstheme="majorHAnsi"/>
          <w:b/>
          <w:sz w:val="26"/>
          <w:szCs w:val="26"/>
          <w:lang w:val="vi-VN"/>
        </w:rPr>
        <w:t>9</w:t>
      </w:r>
      <w:r w:rsidR="005A0BC2" w:rsidRPr="00610EC9">
        <w:rPr>
          <w:rFonts w:asciiTheme="majorHAnsi" w:hAnsiTheme="majorHAnsi" w:cstheme="majorHAnsi"/>
          <w:b/>
          <w:sz w:val="26"/>
          <w:szCs w:val="26"/>
          <w:lang w:val="vi-VN"/>
        </w:rPr>
        <w:t>. Tiếp tục làm tốt công tác phổ biến kiến thức nuôi dạy trẻ cho các bậc cha mẹ, cộng đồng và tuyên truyền về đổi mới giáo dục mầm non.</w:t>
      </w:r>
    </w:p>
    <w:p w:rsidR="00DB7577" w:rsidRPr="00610EC9" w:rsidRDefault="00DB7577"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Tiếp tục đẩy mạnh hoạt động truyền thông, quán triệt sâu sắc các chủ trương, chính sách của Đảng, Nhà nước, Chính phủ và của Bộ về đổi mới và phát triển giáo dục </w:t>
      </w:r>
      <w:r w:rsidR="007621DA" w:rsidRPr="00610EC9">
        <w:rPr>
          <w:rFonts w:asciiTheme="majorHAnsi" w:hAnsiTheme="majorHAnsi" w:cstheme="majorHAnsi"/>
          <w:sz w:val="26"/>
          <w:szCs w:val="26"/>
          <w:lang w:val="vi-VN"/>
        </w:rPr>
        <w:t>mầm non.</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Chỉ đạo các cơ sở giáo dục mầm non tăng cường các biện pháp tuyên truyền đến các bậc cha mẹ trẻ về chế độ dinh dưỡng cân đối hợp lý giúp trẻ phát triển về thể chất; phối hợp với gia đình xây dựng chế độ dinh dưỡng, vận động hợp lý đối với trẻ suy dinh dưỡng và trẻ </w:t>
      </w:r>
      <w:r w:rsidR="009A512A" w:rsidRPr="00610EC9">
        <w:rPr>
          <w:rFonts w:asciiTheme="majorHAnsi" w:hAnsiTheme="majorHAnsi" w:cstheme="majorHAnsi"/>
          <w:sz w:val="26"/>
          <w:szCs w:val="26"/>
          <w:lang w:val="vi-VN"/>
        </w:rPr>
        <w:t>dư cân</w:t>
      </w:r>
      <w:r w:rsidRPr="00610EC9">
        <w:rPr>
          <w:rFonts w:asciiTheme="majorHAnsi" w:hAnsiTheme="majorHAnsi" w:cstheme="majorHAnsi"/>
          <w:sz w:val="26"/>
          <w:szCs w:val="26"/>
          <w:lang w:val="vi-VN"/>
        </w:rPr>
        <w:t xml:space="preserve">, béo phì; tuyên truyền sâu rộng đến cha mẹ trẻ hưởng ứng cuộc vận động </w:t>
      </w:r>
      <w:r w:rsidRPr="00610EC9">
        <w:rPr>
          <w:rFonts w:asciiTheme="majorHAnsi" w:hAnsiTheme="majorHAnsi" w:cstheme="majorHAnsi"/>
          <w:i/>
          <w:sz w:val="26"/>
          <w:szCs w:val="26"/>
          <w:lang w:val="vi-VN"/>
        </w:rPr>
        <w:t>“Người dân thành phố Hồ Chí Minh không xả rác ra đường và kênh rạch, vì thành phố sạch và giảm ngập nước”</w:t>
      </w:r>
      <w:r w:rsidRPr="00610EC9">
        <w:rPr>
          <w:rFonts w:asciiTheme="majorHAnsi" w:hAnsiTheme="majorHAnsi" w:cstheme="majorHAnsi"/>
          <w:sz w:val="26"/>
          <w:szCs w:val="26"/>
          <w:lang w:val="vi-VN"/>
        </w:rPr>
        <w:t>.</w:t>
      </w:r>
    </w:p>
    <w:p w:rsidR="005A0BC2" w:rsidRPr="00610EC9" w:rsidRDefault="007958D0"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rPr>
        <w:t>Các cơ sở giáo dục t</w:t>
      </w:r>
      <w:r w:rsidR="005A0BC2" w:rsidRPr="00610EC9">
        <w:rPr>
          <w:rFonts w:asciiTheme="majorHAnsi" w:hAnsiTheme="majorHAnsi" w:cstheme="majorHAnsi"/>
          <w:sz w:val="26"/>
          <w:szCs w:val="26"/>
          <w:lang w:val="vi-VN"/>
        </w:rPr>
        <w:t>iếp tục phát huy hiệu quả hoạt động của Ban đại diện Cha mẹ học sinh các trường; thực hiện tốt các công trình xã hội hóa giáo dục.</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rPr>
        <w:t>Nâng cao chất lượng các góc tuyên truyền tại nhóm, lớp, đảm bảo phong</w:t>
      </w:r>
      <w:r w:rsidR="00FF1CC5"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vi-VN"/>
        </w:rPr>
        <w:t>phú về nội dung, hấp dẫn về hình thức, phù hợp với nhận thức của các bậc cha mẹ.</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eastAsia="vi-VN"/>
        </w:rPr>
        <w:t xml:space="preserve">Thường xuyên bồi dưỡng cho cán bộ quản lý, giáo viên về kiến thức, kỹ năng tuyên truyền. </w:t>
      </w:r>
      <w:r w:rsidRPr="00610EC9">
        <w:rPr>
          <w:rFonts w:asciiTheme="majorHAnsi" w:hAnsiTheme="majorHAnsi" w:cstheme="majorHAnsi"/>
          <w:sz w:val="26"/>
          <w:szCs w:val="26"/>
          <w:lang w:val="vi-VN"/>
        </w:rPr>
        <w:t>Đầu tư kinh phí, trang thiết bị, phương tiện phục vụ hiệu quả công tác tuyên truyền về giáo dục mầm non.</w:t>
      </w:r>
    </w:p>
    <w:p w:rsidR="005A0BC2" w:rsidRPr="00610EC9" w:rsidRDefault="007015AE" w:rsidP="00610EC9">
      <w:pPr>
        <w:pStyle w:val="ListParagraph"/>
        <w:spacing w:before="120" w:after="120" w:line="240" w:lineRule="auto"/>
        <w:ind w:left="0" w:firstLine="720"/>
        <w:jc w:val="both"/>
        <w:rPr>
          <w:rFonts w:asciiTheme="majorHAnsi" w:hAnsiTheme="majorHAnsi" w:cstheme="majorHAnsi"/>
          <w:b/>
          <w:spacing w:val="-8"/>
          <w:sz w:val="26"/>
          <w:szCs w:val="26"/>
          <w:lang w:val="it-IT"/>
        </w:rPr>
      </w:pPr>
      <w:r w:rsidRPr="00610EC9">
        <w:rPr>
          <w:rFonts w:asciiTheme="majorHAnsi" w:hAnsiTheme="majorHAnsi" w:cstheme="majorHAnsi"/>
          <w:b/>
          <w:spacing w:val="-8"/>
          <w:sz w:val="26"/>
          <w:szCs w:val="26"/>
          <w:lang w:val="it-IT"/>
        </w:rPr>
        <w:t>10</w:t>
      </w:r>
      <w:r w:rsidR="005A0BC2" w:rsidRPr="00610EC9">
        <w:rPr>
          <w:rFonts w:asciiTheme="majorHAnsi" w:hAnsiTheme="majorHAnsi" w:cstheme="majorHAnsi"/>
          <w:b/>
          <w:spacing w:val="-8"/>
          <w:sz w:val="26"/>
          <w:szCs w:val="26"/>
          <w:lang w:val="it-IT"/>
        </w:rPr>
        <w:t>.</w:t>
      </w:r>
      <w:r w:rsidR="005A0BC2" w:rsidRPr="00610EC9">
        <w:rPr>
          <w:rFonts w:asciiTheme="majorHAnsi" w:hAnsiTheme="majorHAnsi" w:cstheme="majorHAnsi"/>
          <w:b/>
          <w:sz w:val="26"/>
          <w:szCs w:val="26"/>
          <w:lang w:val="vi-VN"/>
        </w:rPr>
        <w:t xml:space="preserve"> Củng cố, nâng cao chất lượng phổ cập giáo dục mầm non cho trẻ em 5 tuổi.</w:t>
      </w:r>
    </w:p>
    <w:p w:rsidR="005A0BC2" w:rsidRPr="00610EC9" w:rsidRDefault="005A0BC2" w:rsidP="00610EC9">
      <w:pPr>
        <w:spacing w:before="120" w:after="120"/>
        <w:ind w:firstLine="720"/>
        <w:jc w:val="both"/>
        <w:rPr>
          <w:rFonts w:asciiTheme="majorHAnsi" w:hAnsiTheme="majorHAnsi" w:cstheme="majorHAnsi"/>
          <w:sz w:val="26"/>
          <w:szCs w:val="26"/>
          <w:lang w:val="it-IT"/>
        </w:rPr>
      </w:pPr>
      <w:r w:rsidRPr="00610EC9">
        <w:rPr>
          <w:rFonts w:asciiTheme="majorHAnsi" w:hAnsiTheme="majorHAnsi" w:cstheme="majorHAnsi"/>
          <w:sz w:val="26"/>
          <w:szCs w:val="26"/>
          <w:lang w:val="vi-VN"/>
        </w:rPr>
        <w:t xml:space="preserve">Duyệt kế hoạch tuyển sinh của các </w:t>
      </w:r>
      <w:r w:rsidR="007958D0" w:rsidRPr="00610EC9">
        <w:rPr>
          <w:rFonts w:asciiTheme="majorHAnsi" w:hAnsiTheme="majorHAnsi" w:cstheme="majorHAnsi"/>
          <w:sz w:val="26"/>
          <w:szCs w:val="26"/>
          <w:lang w:val="it-IT"/>
        </w:rPr>
        <w:t>cơ sở giáo dục</w:t>
      </w:r>
      <w:r w:rsidR="00555FBC" w:rsidRPr="00610EC9">
        <w:rPr>
          <w:rFonts w:asciiTheme="majorHAnsi" w:hAnsiTheme="majorHAnsi" w:cstheme="majorHAnsi"/>
          <w:sz w:val="26"/>
          <w:szCs w:val="26"/>
          <w:lang w:val="it-IT"/>
        </w:rPr>
        <w:t xml:space="preserve"> mầm non.</w:t>
      </w:r>
    </w:p>
    <w:p w:rsidR="005A0BC2" w:rsidRPr="00610EC9" w:rsidRDefault="007958D0" w:rsidP="00610EC9">
      <w:pPr>
        <w:spacing w:before="120" w:after="120"/>
        <w:ind w:firstLine="720"/>
        <w:jc w:val="both"/>
        <w:rPr>
          <w:rFonts w:asciiTheme="majorHAnsi" w:hAnsiTheme="majorHAnsi" w:cstheme="majorHAnsi"/>
          <w:sz w:val="26"/>
          <w:szCs w:val="26"/>
          <w:lang w:val="it-IT"/>
        </w:rPr>
      </w:pPr>
      <w:r w:rsidRPr="00610EC9">
        <w:rPr>
          <w:rFonts w:asciiTheme="majorHAnsi" w:hAnsiTheme="majorHAnsi" w:cstheme="majorHAnsi"/>
          <w:sz w:val="26"/>
          <w:szCs w:val="26"/>
          <w:lang w:val="it-IT"/>
        </w:rPr>
        <w:t>Tăng cường k</w:t>
      </w:r>
      <w:r w:rsidR="005A0BC2" w:rsidRPr="00610EC9">
        <w:rPr>
          <w:rFonts w:asciiTheme="majorHAnsi" w:hAnsiTheme="majorHAnsi" w:cstheme="majorHAnsi"/>
          <w:sz w:val="26"/>
          <w:szCs w:val="26"/>
          <w:lang w:val="vi-VN"/>
        </w:rPr>
        <w:t>iểm tra cơ sở vật chất, trang thiết bị, giáo viên các lớp mẫu giáo 5 tuổi.</w:t>
      </w:r>
    </w:p>
    <w:p w:rsidR="005A7871" w:rsidRPr="00610EC9" w:rsidRDefault="005A7871" w:rsidP="00610EC9">
      <w:pPr>
        <w:spacing w:before="120" w:after="120"/>
        <w:ind w:firstLine="720"/>
        <w:jc w:val="both"/>
        <w:rPr>
          <w:rFonts w:asciiTheme="majorHAnsi" w:hAnsiTheme="majorHAnsi" w:cstheme="majorHAnsi"/>
          <w:sz w:val="26"/>
          <w:szCs w:val="26"/>
          <w:lang w:val="it-IT"/>
        </w:rPr>
      </w:pPr>
      <w:r w:rsidRPr="00610EC9">
        <w:rPr>
          <w:rFonts w:asciiTheme="majorHAnsi" w:hAnsiTheme="majorHAnsi" w:cstheme="majorHAnsi"/>
          <w:sz w:val="26"/>
          <w:szCs w:val="26"/>
          <w:lang w:val="it-IT"/>
        </w:rPr>
        <w:t>Chỉ đạo các cơ sở giáo dục làm tốt công tác “Chuẩn bị tốt tâm thế cho trẻ vào lớp Một” về kỹ năng, ứng xử….</w:t>
      </w:r>
    </w:p>
    <w:p w:rsidR="005A0BC2" w:rsidRPr="00610EC9" w:rsidRDefault="002F4A5A"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it-IT"/>
        </w:rPr>
        <w:t xml:space="preserve">Các cơ sở giáo dục </w:t>
      </w:r>
      <w:r w:rsidR="009A76E4" w:rsidRPr="00610EC9">
        <w:rPr>
          <w:rFonts w:asciiTheme="majorHAnsi" w:hAnsiTheme="majorHAnsi" w:cstheme="majorHAnsi"/>
          <w:sz w:val="26"/>
          <w:szCs w:val="26"/>
          <w:lang w:val="it-IT"/>
        </w:rPr>
        <w:t xml:space="preserve">mầm non </w:t>
      </w:r>
      <w:r w:rsidRPr="00610EC9">
        <w:rPr>
          <w:rFonts w:asciiTheme="majorHAnsi" w:hAnsiTheme="majorHAnsi" w:cstheme="majorHAnsi"/>
          <w:sz w:val="26"/>
          <w:szCs w:val="26"/>
          <w:lang w:val="it-IT"/>
        </w:rPr>
        <w:t>t</w:t>
      </w:r>
      <w:r w:rsidR="005A0BC2" w:rsidRPr="00610EC9">
        <w:rPr>
          <w:rFonts w:asciiTheme="majorHAnsi" w:hAnsiTheme="majorHAnsi" w:cstheme="majorHAnsi"/>
          <w:sz w:val="26"/>
          <w:szCs w:val="26"/>
          <w:lang w:val="it-IT"/>
        </w:rPr>
        <w:t>iếp tục</w:t>
      </w:r>
      <w:r w:rsidR="00885851" w:rsidRPr="00610EC9">
        <w:rPr>
          <w:rFonts w:asciiTheme="majorHAnsi" w:hAnsiTheme="majorHAnsi" w:cstheme="majorHAnsi"/>
          <w:sz w:val="26"/>
          <w:szCs w:val="26"/>
          <w:lang w:val="it-IT"/>
        </w:rPr>
        <w:t xml:space="preserve"> </w:t>
      </w:r>
      <w:r w:rsidRPr="00610EC9">
        <w:rPr>
          <w:rFonts w:asciiTheme="majorHAnsi" w:hAnsiTheme="majorHAnsi" w:cstheme="majorHAnsi"/>
          <w:sz w:val="26"/>
          <w:szCs w:val="26"/>
          <w:lang w:val="it-IT"/>
        </w:rPr>
        <w:t>thực hiện tốt việc</w:t>
      </w:r>
      <w:r w:rsidR="005A0BC2" w:rsidRPr="00610EC9">
        <w:rPr>
          <w:rFonts w:asciiTheme="majorHAnsi" w:hAnsiTheme="majorHAnsi" w:cstheme="majorHAnsi"/>
          <w:sz w:val="26"/>
          <w:szCs w:val="26"/>
          <w:lang w:val="it-IT"/>
        </w:rPr>
        <w:t xml:space="preserve"> cập nhật số liệu, thực hiện báo cáo, khai thác dữ liệu phổ cập giáo dục mầm non trẻ 5 tuổi trên hệ thống thông tin điện tử quản lý phổ cập giáo dục, xoá mù chữ.</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
          <w:sz w:val="26"/>
          <w:szCs w:val="26"/>
          <w:lang w:val="vi-VN"/>
        </w:rPr>
      </w:pPr>
      <w:r w:rsidRPr="00610EC9">
        <w:rPr>
          <w:rFonts w:asciiTheme="majorHAnsi" w:hAnsiTheme="majorHAnsi" w:cstheme="majorHAnsi"/>
          <w:b/>
          <w:sz w:val="26"/>
          <w:szCs w:val="26"/>
          <w:lang w:val="vi-VN"/>
        </w:rPr>
        <w:t>1</w:t>
      </w:r>
      <w:r w:rsidR="007015AE" w:rsidRPr="00610EC9">
        <w:rPr>
          <w:rFonts w:asciiTheme="majorHAnsi" w:hAnsiTheme="majorHAnsi" w:cstheme="majorHAnsi"/>
          <w:b/>
          <w:sz w:val="26"/>
          <w:szCs w:val="26"/>
          <w:lang w:val="vi-VN"/>
        </w:rPr>
        <w:t>1</w:t>
      </w:r>
      <w:r w:rsidRPr="00610EC9">
        <w:rPr>
          <w:rFonts w:asciiTheme="majorHAnsi" w:hAnsiTheme="majorHAnsi" w:cstheme="majorHAnsi"/>
          <w:b/>
          <w:sz w:val="26"/>
          <w:szCs w:val="26"/>
          <w:lang w:val="vi-VN"/>
        </w:rPr>
        <w:t>. Đẩy mạnh công tác phát hiện chẩn đoán, can thiệp sớm và xây dựng kế hoạch cá nhân cho trẻ khuyết tật học hoà nhập tại trường mầm non.</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lastRenderedPageBreak/>
        <w:t xml:space="preserve">Phối hợp với cấp Tiểu học thực hiện việc chuyển giao trẻ khuyết tật mầm non vào tiểu học, đảm bảo quá trình giáo dục của trẻ được liên thông giữa hai cấp học. </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Tiếp tục đẩy mạnh công tác tuyên truyền và hướng dẫn phụ huynh đưa trẻ đến trung tâm y tế địa phương để thẩm định chuyên khoa xác định mức độ khuyết tật của trẻ.</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nb-NO"/>
        </w:rPr>
        <w:t>Bồi dưỡng công tác phát hiện chẩn đoán và xây dựng kế hoạch cá nhân cho trẻ khuyết tật học hoà nhập trong trường mầm non.</w:t>
      </w:r>
    </w:p>
    <w:p w:rsidR="005A0BC2" w:rsidRPr="00610EC9" w:rsidRDefault="005A0BC2" w:rsidP="00610EC9">
      <w:pPr>
        <w:spacing w:before="120" w:after="120"/>
        <w:ind w:firstLine="720"/>
        <w:jc w:val="both"/>
        <w:rPr>
          <w:rFonts w:asciiTheme="majorHAnsi" w:hAnsiTheme="majorHAnsi" w:cstheme="majorHAnsi"/>
          <w:sz w:val="26"/>
          <w:szCs w:val="26"/>
          <w:lang w:val="nb-NO"/>
        </w:rPr>
      </w:pPr>
      <w:r w:rsidRPr="00610EC9">
        <w:rPr>
          <w:rFonts w:asciiTheme="majorHAnsi" w:hAnsiTheme="majorHAnsi" w:cstheme="majorHAnsi"/>
          <w:sz w:val="26"/>
          <w:szCs w:val="26"/>
          <w:lang w:val="nb-NO"/>
        </w:rPr>
        <w:t xml:space="preserve">Tiếp tục bồi dưỡng thực hiện bộ công cụ ASQ tại trường mầm non thực hiện thí điểm và “Sử dụng bộ công vụ M.CHAT trong việc phát hiện sớm trẻ có dấu hiệu tự kỷ ở trường mầm non”.  </w:t>
      </w:r>
    </w:p>
    <w:p w:rsidR="00C51C55" w:rsidRPr="00610EC9" w:rsidRDefault="00C51C55" w:rsidP="00610EC9">
      <w:pPr>
        <w:spacing w:before="120" w:after="120"/>
        <w:ind w:firstLine="720"/>
        <w:jc w:val="both"/>
        <w:rPr>
          <w:rFonts w:asciiTheme="majorHAnsi" w:hAnsiTheme="majorHAnsi" w:cstheme="majorHAnsi"/>
          <w:sz w:val="26"/>
          <w:szCs w:val="26"/>
          <w:lang w:val="nb-NO"/>
        </w:rPr>
      </w:pPr>
      <w:r w:rsidRPr="00610EC9">
        <w:rPr>
          <w:rFonts w:asciiTheme="majorHAnsi" w:hAnsiTheme="majorHAnsi" w:cstheme="majorHAnsi"/>
          <w:sz w:val="26"/>
          <w:szCs w:val="26"/>
          <w:lang w:val="es-BO"/>
        </w:rPr>
        <w:t>Tổ chức bồi dưỡng “Phương pháp giáo dục hòa nhập trẻ khuyết tật cấp Mầm non”</w:t>
      </w:r>
      <w:r w:rsidR="001947D9" w:rsidRPr="00610EC9">
        <w:rPr>
          <w:rFonts w:asciiTheme="majorHAnsi" w:hAnsiTheme="majorHAnsi" w:cstheme="majorHAnsi"/>
          <w:sz w:val="26"/>
          <w:szCs w:val="26"/>
          <w:lang w:val="es-BO"/>
        </w:rPr>
        <w:t>.</w:t>
      </w:r>
    </w:p>
    <w:p w:rsidR="005A0BC2" w:rsidRPr="00610EC9" w:rsidRDefault="005A0BC2" w:rsidP="00610EC9">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nb-NO"/>
        </w:rPr>
        <w:t>Tổ chức hội thảo tư vấn cho phụ huynh học sinh đối với các trường hợp khuyết tật (đặc biệt là dạng chậm phát triển trí tuệ) trước khi bước vào cấp Tiểu học học hoà nhập.</w:t>
      </w:r>
    </w:p>
    <w:p w:rsidR="005A0BC2" w:rsidRPr="00610EC9" w:rsidRDefault="007015AE" w:rsidP="00610EC9">
      <w:pPr>
        <w:spacing w:before="120" w:after="120"/>
        <w:ind w:firstLine="720"/>
        <w:jc w:val="both"/>
        <w:rPr>
          <w:rFonts w:asciiTheme="majorHAnsi" w:hAnsiTheme="majorHAnsi" w:cstheme="majorHAnsi"/>
          <w:b/>
          <w:bCs/>
          <w:sz w:val="26"/>
          <w:szCs w:val="26"/>
          <w:lang w:val="vi-VN"/>
        </w:rPr>
      </w:pPr>
      <w:r w:rsidRPr="00610EC9">
        <w:rPr>
          <w:rFonts w:asciiTheme="majorHAnsi" w:hAnsiTheme="majorHAnsi" w:cstheme="majorHAnsi"/>
          <w:b/>
          <w:sz w:val="26"/>
          <w:szCs w:val="26"/>
          <w:lang w:val="nb-NO"/>
        </w:rPr>
        <w:t>12</w:t>
      </w:r>
      <w:r w:rsidR="005A0BC2" w:rsidRPr="00610EC9">
        <w:rPr>
          <w:rFonts w:asciiTheme="majorHAnsi" w:hAnsiTheme="majorHAnsi" w:cstheme="majorHAnsi"/>
          <w:b/>
          <w:sz w:val="26"/>
          <w:szCs w:val="26"/>
          <w:lang w:val="vi-VN"/>
        </w:rPr>
        <w:t xml:space="preserve">. </w:t>
      </w:r>
      <w:r w:rsidR="005A0BC2" w:rsidRPr="00610EC9">
        <w:rPr>
          <w:rFonts w:asciiTheme="majorHAnsi" w:hAnsiTheme="majorHAnsi" w:cstheme="majorHAnsi"/>
          <w:b/>
          <w:bCs/>
          <w:sz w:val="26"/>
          <w:szCs w:val="26"/>
          <w:lang w:val="vi-VN"/>
        </w:rPr>
        <w:t>Nâng cao chất lượng đội ngũ cán bộ quản lý và giáo viên</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Tiếp tục thực hiện các chế độ chính sách đặc thù của thành phố (Nghị quyết 01/2014/NQ-HĐND ngày 14 tháng 6 năm 2014; Nghị quyết 113/NQ-HĐND ngày 07 tháng 12 năm 2016; Nghị quyết 04/2017/NQ-HĐND ngày 06 tháng 7 năm 2017).</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Thực hiện Nghị định số 06/2018/NĐ-CP ngày 05 tháng 01 năm 2018 của Thủ tướng Chính phủ về các chính sách đối với giáo viên mầm non.</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Tiếp tục thực hiện công tác bồi dưỡng thường xuyên theo tài liệu Bộ.</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bCs/>
          <w:sz w:val="26"/>
          <w:szCs w:val="26"/>
          <w:lang w:val="vi-VN"/>
        </w:rPr>
      </w:pPr>
      <w:r w:rsidRPr="00610EC9">
        <w:rPr>
          <w:rFonts w:asciiTheme="majorHAnsi" w:hAnsiTheme="majorHAnsi" w:cstheme="majorHAnsi"/>
          <w:bCs/>
          <w:sz w:val="26"/>
          <w:szCs w:val="26"/>
          <w:lang w:val="vi-VN"/>
        </w:rPr>
        <w:t xml:space="preserve">Thực hiện nghiêm túc công tác đánh giá giáo viên mầm non theo chuẩn nghề nghiệp và đánh giá cán bộ quản lý </w:t>
      </w:r>
      <w:r w:rsidRPr="00610EC9">
        <w:rPr>
          <w:rFonts w:asciiTheme="majorHAnsi" w:hAnsiTheme="majorHAnsi" w:cstheme="majorHAnsi"/>
          <w:sz w:val="26"/>
          <w:szCs w:val="26"/>
          <w:lang w:val="vi-VN"/>
        </w:rPr>
        <w:t>theo chuẩn hiệu trưởng cơ sở giáo dục mầm non.</w:t>
      </w:r>
    </w:p>
    <w:p w:rsidR="005A0BC2" w:rsidRPr="00610EC9" w:rsidRDefault="005A0BC2" w:rsidP="00610EC9">
      <w:pPr>
        <w:overflowPunct w:val="0"/>
        <w:autoSpaceDE w:val="0"/>
        <w:autoSpaceDN w:val="0"/>
        <w:adjustRightInd w:val="0"/>
        <w:spacing w:before="120" w:after="120"/>
        <w:ind w:firstLine="720"/>
        <w:jc w:val="both"/>
        <w:textAlignment w:val="baseline"/>
        <w:rPr>
          <w:rFonts w:asciiTheme="majorHAnsi" w:hAnsiTheme="majorHAnsi" w:cstheme="majorHAnsi"/>
          <w:sz w:val="26"/>
          <w:szCs w:val="26"/>
          <w:lang w:val="vi-VN"/>
        </w:rPr>
      </w:pPr>
      <w:r w:rsidRPr="00610EC9">
        <w:rPr>
          <w:rFonts w:asciiTheme="majorHAnsi" w:hAnsiTheme="majorHAnsi" w:cstheme="majorHAnsi"/>
          <w:sz w:val="26"/>
          <w:szCs w:val="26"/>
          <w:lang w:val="vi-VN"/>
        </w:rPr>
        <w:t>Tập huấn, hướng dẫn</w:t>
      </w:r>
      <w:r w:rsidR="005A7236" w:rsidRPr="00610EC9">
        <w:rPr>
          <w:rFonts w:asciiTheme="majorHAnsi" w:hAnsiTheme="majorHAnsi" w:cstheme="majorHAnsi"/>
          <w:sz w:val="26"/>
          <w:szCs w:val="26"/>
          <w:lang w:val="vi-VN"/>
        </w:rPr>
        <w:t xml:space="preserve"> </w:t>
      </w:r>
      <w:r w:rsidRPr="00610EC9">
        <w:rPr>
          <w:rFonts w:asciiTheme="majorHAnsi" w:hAnsiTheme="majorHAnsi" w:cstheme="majorHAnsi"/>
          <w:bCs/>
          <w:sz w:val="26"/>
          <w:szCs w:val="26"/>
          <w:lang w:val="vi-VN"/>
        </w:rPr>
        <w:t xml:space="preserve">cán bộ quản lý, giáo viên mầm non </w:t>
      </w:r>
      <w:r w:rsidRPr="00610EC9">
        <w:rPr>
          <w:rFonts w:asciiTheme="majorHAnsi" w:hAnsiTheme="majorHAnsi" w:cstheme="majorHAnsi"/>
          <w:sz w:val="26"/>
          <w:szCs w:val="26"/>
          <w:lang w:val="vi-VN"/>
        </w:rPr>
        <w:t>thực hiện phát triển Chương trình Giáo dục mầm non. Đổi mới sinh hoạt chuyên môn, tăng cường hình thức theo cụm, khối, tổ, nhóm; coi trọng bồi dưỡng kỹ năng thực hành tổ chức các hoạt động chăm sóc, giáo dục theo quan điểm “lấy trẻ làm trung tâm</w:t>
      </w:r>
      <w:r w:rsidRPr="00125057">
        <w:rPr>
          <w:rFonts w:asciiTheme="majorHAnsi" w:hAnsiTheme="majorHAnsi" w:cstheme="majorHAnsi"/>
          <w:sz w:val="26"/>
          <w:szCs w:val="26"/>
          <w:lang w:val="vi-VN"/>
        </w:rPr>
        <w:t>”;</w:t>
      </w:r>
      <w:r w:rsidR="00125057" w:rsidRPr="00125057">
        <w:rPr>
          <w:rFonts w:asciiTheme="majorHAnsi" w:hAnsiTheme="majorHAnsi" w:cstheme="majorHAnsi"/>
          <w:sz w:val="26"/>
          <w:szCs w:val="26"/>
          <w:lang w:val="vi-VN"/>
        </w:rPr>
        <w:t xml:space="preserve"> N</w:t>
      </w:r>
      <w:r w:rsidRPr="00125057">
        <w:rPr>
          <w:rFonts w:asciiTheme="majorHAnsi" w:hAnsiTheme="majorHAnsi" w:cstheme="majorHAnsi"/>
          <w:sz w:val="26"/>
          <w:szCs w:val="26"/>
          <w:lang w:val="vi-VN"/>
        </w:rPr>
        <w:t>âng</w:t>
      </w:r>
      <w:r w:rsidRPr="00610EC9">
        <w:rPr>
          <w:rFonts w:asciiTheme="majorHAnsi" w:hAnsiTheme="majorHAnsi" w:cstheme="majorHAnsi"/>
          <w:sz w:val="26"/>
          <w:szCs w:val="26"/>
          <w:lang w:val="vi-VN"/>
        </w:rPr>
        <w:t xml:space="preserve"> cao năng lực </w:t>
      </w:r>
      <w:r w:rsidRPr="00610EC9">
        <w:rPr>
          <w:rFonts w:asciiTheme="majorHAnsi" w:hAnsiTheme="majorHAnsi" w:cstheme="majorHAnsi"/>
          <w:bCs/>
          <w:sz w:val="26"/>
          <w:szCs w:val="26"/>
          <w:lang w:val="vi-VN"/>
        </w:rPr>
        <w:t xml:space="preserve">cán bộ quản lý, giáo viên mầm non </w:t>
      </w:r>
      <w:r w:rsidRPr="00610EC9">
        <w:rPr>
          <w:rFonts w:asciiTheme="majorHAnsi" w:hAnsiTheme="majorHAnsi" w:cstheme="majorHAnsi"/>
          <w:sz w:val="26"/>
          <w:szCs w:val="26"/>
          <w:lang w:val="vi-VN"/>
        </w:rPr>
        <w:t>ứng dụng công nghệ thông tin trong quản lý và chăm sóc, giáo dục trẻ.</w:t>
      </w:r>
    </w:p>
    <w:p w:rsidR="00A1085A" w:rsidRPr="00610EC9" w:rsidRDefault="00A1085A" w:rsidP="00610EC9">
      <w:pPr>
        <w:spacing w:before="120" w:after="120"/>
        <w:ind w:firstLine="720"/>
        <w:jc w:val="both"/>
        <w:rPr>
          <w:rFonts w:asciiTheme="majorHAnsi" w:hAnsiTheme="majorHAnsi" w:cstheme="majorHAnsi"/>
          <w:sz w:val="26"/>
          <w:szCs w:val="26"/>
          <w:lang w:val="pt-BR"/>
        </w:rPr>
      </w:pPr>
      <w:r w:rsidRPr="00610EC9">
        <w:rPr>
          <w:rFonts w:asciiTheme="majorHAnsi" w:hAnsiTheme="majorHAnsi" w:cstheme="majorHAnsi"/>
          <w:color w:val="000000"/>
          <w:sz w:val="26"/>
          <w:szCs w:val="26"/>
          <w:lang w:val="pt-BR"/>
        </w:rPr>
        <w:t xml:space="preserve">Tiếp tục thực hiện các nội dung bồi dưỡng theo </w:t>
      </w:r>
      <w:r w:rsidRPr="00610EC9">
        <w:rPr>
          <w:rFonts w:asciiTheme="majorHAnsi" w:hAnsiTheme="majorHAnsi" w:cstheme="majorHAnsi"/>
          <w:bCs/>
          <w:sz w:val="26"/>
          <w:szCs w:val="26"/>
          <w:lang w:val="vi-VN"/>
        </w:rPr>
        <w:t>Nghị quyết 01/2014/NQ-HĐND ngày 14 tháng 6 năm 2014</w:t>
      </w:r>
      <w:r w:rsidRPr="00610EC9">
        <w:rPr>
          <w:rFonts w:asciiTheme="majorHAnsi" w:hAnsiTheme="majorHAnsi" w:cstheme="majorHAnsi"/>
          <w:bCs/>
          <w:sz w:val="26"/>
          <w:szCs w:val="26"/>
          <w:lang w:val="pt-BR"/>
        </w:rPr>
        <w:t xml:space="preserve"> về việc </w:t>
      </w:r>
      <w:r w:rsidRPr="00610EC9">
        <w:rPr>
          <w:rFonts w:asciiTheme="majorHAnsi" w:hAnsiTheme="majorHAnsi" w:cstheme="majorHAnsi"/>
          <w:color w:val="000000"/>
          <w:sz w:val="26"/>
          <w:szCs w:val="26"/>
          <w:lang w:val="pt-BR"/>
        </w:rPr>
        <w:t>bồi dưỡng cho đội ngũ ngoài công lập, Phòng Giáo dục p</w:t>
      </w:r>
      <w:r w:rsidRPr="00610EC9">
        <w:rPr>
          <w:rFonts w:asciiTheme="majorHAnsi" w:hAnsiTheme="majorHAnsi" w:cstheme="majorHAnsi"/>
          <w:color w:val="000000"/>
          <w:sz w:val="26"/>
          <w:szCs w:val="26"/>
          <w:lang w:val="vi-VN"/>
        </w:rPr>
        <w:t>hối hợp với trường Cao</w:t>
      </w:r>
      <w:r w:rsidRPr="00610EC9">
        <w:rPr>
          <w:rFonts w:asciiTheme="majorHAnsi" w:hAnsiTheme="majorHAnsi" w:cstheme="majorHAnsi"/>
          <w:color w:val="000000"/>
          <w:sz w:val="26"/>
          <w:szCs w:val="26"/>
          <w:lang w:val="pt-BR"/>
        </w:rPr>
        <w:t xml:space="preserve"> đẳng Sư phạm</w:t>
      </w:r>
      <w:r w:rsidRPr="00610EC9">
        <w:rPr>
          <w:rFonts w:asciiTheme="majorHAnsi" w:hAnsiTheme="majorHAnsi" w:cstheme="majorHAnsi"/>
          <w:color w:val="000000"/>
          <w:sz w:val="26"/>
          <w:szCs w:val="26"/>
          <w:lang w:val="vi-VN"/>
        </w:rPr>
        <w:t xml:space="preserve"> Trung ương Thành phố Hồ </w:t>
      </w:r>
      <w:r w:rsidRPr="00610EC9">
        <w:rPr>
          <w:rFonts w:asciiTheme="majorHAnsi" w:hAnsiTheme="majorHAnsi" w:cstheme="majorHAnsi"/>
          <w:color w:val="000000"/>
          <w:sz w:val="26"/>
          <w:szCs w:val="26"/>
          <w:lang w:val="pt-BR"/>
        </w:rPr>
        <w:t>C</w:t>
      </w:r>
      <w:r w:rsidRPr="00610EC9">
        <w:rPr>
          <w:rFonts w:asciiTheme="majorHAnsi" w:hAnsiTheme="majorHAnsi" w:cstheme="majorHAnsi"/>
          <w:color w:val="000000"/>
          <w:sz w:val="26"/>
          <w:szCs w:val="26"/>
          <w:lang w:val="vi-VN"/>
        </w:rPr>
        <w:t>hí Minh</w:t>
      </w:r>
      <w:r w:rsidRPr="00610EC9">
        <w:rPr>
          <w:rFonts w:asciiTheme="majorHAnsi" w:hAnsiTheme="majorHAnsi" w:cstheme="majorHAnsi"/>
          <w:sz w:val="26"/>
          <w:szCs w:val="26"/>
          <w:lang w:val="vi-VN"/>
        </w:rPr>
        <w:t xml:space="preserve"> mở lớp </w:t>
      </w:r>
      <w:r w:rsidRPr="00610EC9">
        <w:rPr>
          <w:rFonts w:asciiTheme="majorHAnsi" w:hAnsiTheme="majorHAnsi" w:cstheme="majorHAnsi"/>
          <w:sz w:val="26"/>
          <w:szCs w:val="26"/>
          <w:lang w:val="pt-BR"/>
        </w:rPr>
        <w:t>“B</w:t>
      </w:r>
      <w:r w:rsidRPr="00610EC9">
        <w:rPr>
          <w:rFonts w:asciiTheme="majorHAnsi" w:hAnsiTheme="majorHAnsi" w:cstheme="majorHAnsi"/>
          <w:sz w:val="26"/>
          <w:szCs w:val="26"/>
          <w:lang w:val="vi-VN"/>
        </w:rPr>
        <w:t>ồi dưỡng chuyên môn nghiệp vụ</w:t>
      </w:r>
      <w:r w:rsidRPr="00610EC9">
        <w:rPr>
          <w:rFonts w:asciiTheme="majorHAnsi" w:hAnsiTheme="majorHAnsi" w:cstheme="majorHAnsi"/>
          <w:sz w:val="26"/>
          <w:szCs w:val="26"/>
          <w:lang w:val="pt-BR"/>
        </w:rPr>
        <w:t>, đạo đức nhà giáo...</w:t>
      </w:r>
      <w:r w:rsidRPr="00610EC9">
        <w:rPr>
          <w:rFonts w:asciiTheme="majorHAnsi" w:hAnsiTheme="majorHAnsi" w:cstheme="majorHAnsi"/>
          <w:sz w:val="26"/>
          <w:szCs w:val="26"/>
          <w:lang w:val="vi-VN"/>
        </w:rPr>
        <w:t xml:space="preserve"> cho đội ngũ Cán bộ quản lý, giáo viên, nhân viên ngoài công lập</w:t>
      </w:r>
      <w:r w:rsidRPr="00610EC9">
        <w:rPr>
          <w:rFonts w:asciiTheme="majorHAnsi" w:hAnsiTheme="majorHAnsi" w:cstheme="majorHAnsi"/>
          <w:sz w:val="26"/>
          <w:szCs w:val="26"/>
          <w:lang w:val="pt-BR"/>
        </w:rPr>
        <w:t>”</w:t>
      </w:r>
      <w:r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pt-BR"/>
        </w:rPr>
        <w:t>trong</w:t>
      </w:r>
      <w:r w:rsidR="00EF10E8">
        <w:rPr>
          <w:rFonts w:asciiTheme="majorHAnsi" w:hAnsiTheme="majorHAnsi" w:cstheme="majorHAnsi"/>
          <w:sz w:val="26"/>
          <w:szCs w:val="26"/>
          <w:lang w:val="pt-BR"/>
        </w:rPr>
        <w:t xml:space="preserve"> năm</w:t>
      </w:r>
      <w:r w:rsidRPr="00610EC9">
        <w:rPr>
          <w:rFonts w:asciiTheme="majorHAnsi" w:hAnsiTheme="majorHAnsi" w:cstheme="majorHAnsi"/>
          <w:sz w:val="26"/>
          <w:szCs w:val="26"/>
          <w:lang w:val="pt-BR"/>
        </w:rPr>
        <w:t xml:space="preserve"> học 2019-2020</w:t>
      </w:r>
      <w:r w:rsidR="00B1112D">
        <w:rPr>
          <w:rFonts w:asciiTheme="majorHAnsi" w:hAnsiTheme="majorHAnsi" w:cstheme="majorHAnsi"/>
          <w:sz w:val="26"/>
          <w:szCs w:val="26"/>
          <w:lang w:val="pt-BR"/>
        </w:rPr>
        <w:t>.</w:t>
      </w:r>
    </w:p>
    <w:p w:rsidR="005A0BC2" w:rsidRPr="00610EC9" w:rsidRDefault="00D45B81" w:rsidP="00610EC9">
      <w:pPr>
        <w:spacing w:before="120" w:after="120"/>
        <w:ind w:firstLine="720"/>
        <w:jc w:val="both"/>
        <w:rPr>
          <w:rFonts w:asciiTheme="majorHAnsi" w:hAnsiTheme="majorHAnsi" w:cstheme="majorHAnsi"/>
          <w:b/>
          <w:sz w:val="26"/>
          <w:szCs w:val="26"/>
          <w:lang w:val="vi-VN"/>
        </w:rPr>
      </w:pPr>
      <w:r w:rsidRPr="00125057">
        <w:rPr>
          <w:rFonts w:asciiTheme="majorHAnsi" w:hAnsiTheme="majorHAnsi" w:cstheme="majorHAnsi"/>
          <w:b/>
          <w:sz w:val="26"/>
          <w:szCs w:val="26"/>
          <w:lang w:val="vi-VN"/>
        </w:rPr>
        <w:t>13</w:t>
      </w:r>
      <w:r w:rsidR="005A0BC2" w:rsidRPr="00125057">
        <w:rPr>
          <w:rFonts w:asciiTheme="majorHAnsi" w:hAnsiTheme="majorHAnsi" w:cstheme="majorHAnsi"/>
          <w:b/>
          <w:sz w:val="26"/>
          <w:szCs w:val="26"/>
          <w:lang w:val="vi-VN"/>
        </w:rPr>
        <w:t>.</w:t>
      </w:r>
      <w:r w:rsidR="00125057" w:rsidRPr="00125057">
        <w:rPr>
          <w:rFonts w:asciiTheme="majorHAnsi" w:hAnsiTheme="majorHAnsi" w:cstheme="majorHAnsi"/>
          <w:b/>
          <w:sz w:val="26"/>
          <w:szCs w:val="26"/>
          <w:lang w:val="pt-BR"/>
        </w:rPr>
        <w:t xml:space="preserve"> </w:t>
      </w:r>
      <w:r w:rsidRPr="00125057">
        <w:rPr>
          <w:rFonts w:asciiTheme="majorHAnsi" w:hAnsiTheme="majorHAnsi" w:cstheme="majorHAnsi"/>
          <w:b/>
          <w:sz w:val="26"/>
          <w:szCs w:val="26"/>
          <w:lang w:val="vi-VN"/>
        </w:rPr>
        <w:t>Thực</w:t>
      </w:r>
      <w:r w:rsidRPr="00610EC9">
        <w:rPr>
          <w:rFonts w:asciiTheme="majorHAnsi" w:hAnsiTheme="majorHAnsi" w:cstheme="majorHAnsi"/>
          <w:b/>
          <w:sz w:val="26"/>
          <w:szCs w:val="26"/>
          <w:lang w:val="vi-VN"/>
        </w:rPr>
        <w:t xml:space="preserve"> hiện c</w:t>
      </w:r>
      <w:r w:rsidR="00CC7969" w:rsidRPr="00610EC9">
        <w:rPr>
          <w:rFonts w:asciiTheme="majorHAnsi" w:hAnsiTheme="majorHAnsi" w:cstheme="majorHAnsi"/>
          <w:b/>
          <w:sz w:val="26"/>
          <w:szCs w:val="26"/>
          <w:lang w:val="vi-VN"/>
        </w:rPr>
        <w:t>ông tác</w:t>
      </w:r>
      <w:r w:rsidR="005A0BC2" w:rsidRPr="00610EC9">
        <w:rPr>
          <w:rFonts w:asciiTheme="majorHAnsi" w:hAnsiTheme="majorHAnsi" w:cstheme="majorHAnsi"/>
          <w:b/>
          <w:sz w:val="26"/>
          <w:szCs w:val="26"/>
          <w:lang w:val="vi-VN"/>
        </w:rPr>
        <w:t xml:space="preserve"> kiểm tra</w:t>
      </w:r>
    </w:p>
    <w:p w:rsidR="00B566F2" w:rsidRPr="00AA71AA" w:rsidRDefault="00D45B81"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Chỉ đạo các cơ sở giáo dục mầm non</w:t>
      </w:r>
      <w:r w:rsidR="005A0BC2"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vi-VN"/>
        </w:rPr>
        <w:t xml:space="preserve">chuẩn bị tốt các </w:t>
      </w:r>
      <w:r w:rsidR="00C03C48" w:rsidRPr="00610EC9">
        <w:rPr>
          <w:rFonts w:asciiTheme="majorHAnsi" w:hAnsiTheme="majorHAnsi" w:cstheme="majorHAnsi"/>
          <w:sz w:val="26"/>
          <w:szCs w:val="26"/>
          <w:lang w:val="vi-VN"/>
        </w:rPr>
        <w:t>quy định trong công tác chăm sóc và giáo dục trẻ</w:t>
      </w:r>
      <w:r w:rsidR="005A0BC2" w:rsidRPr="00610EC9">
        <w:rPr>
          <w:rFonts w:asciiTheme="majorHAnsi" w:hAnsiTheme="majorHAnsi" w:cstheme="majorHAnsi"/>
          <w:sz w:val="26"/>
          <w:szCs w:val="26"/>
          <w:lang w:val="vi-VN"/>
        </w:rPr>
        <w:t xml:space="preserve">. </w:t>
      </w:r>
    </w:p>
    <w:p w:rsidR="005A0BC2" w:rsidRPr="00610EC9" w:rsidRDefault="005A0BC2"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Thực hiện công tác kiểm tra chuyên môn</w:t>
      </w:r>
      <w:r w:rsidR="009B293B" w:rsidRPr="00610EC9">
        <w:rPr>
          <w:rFonts w:asciiTheme="majorHAnsi" w:hAnsiTheme="majorHAnsi" w:cstheme="majorHAnsi"/>
          <w:sz w:val="26"/>
          <w:szCs w:val="26"/>
          <w:lang w:val="vi-VN"/>
        </w:rPr>
        <w:t xml:space="preserve"> chăm sóc, giáo dục trẻ..</w:t>
      </w:r>
      <w:r w:rsidRPr="00610EC9">
        <w:rPr>
          <w:rFonts w:asciiTheme="majorHAnsi" w:hAnsiTheme="majorHAnsi" w:cstheme="majorHAnsi"/>
          <w:sz w:val="26"/>
          <w:szCs w:val="26"/>
          <w:lang w:val="vi-VN"/>
        </w:rPr>
        <w:t xml:space="preserve"> </w:t>
      </w:r>
      <w:r w:rsidR="00F932E8" w:rsidRPr="00610EC9">
        <w:rPr>
          <w:rFonts w:asciiTheme="majorHAnsi" w:hAnsiTheme="majorHAnsi" w:cstheme="majorHAnsi"/>
          <w:sz w:val="26"/>
          <w:szCs w:val="26"/>
          <w:lang w:val="vi-VN"/>
        </w:rPr>
        <w:t>theo kế hoạch, kiểm tra định kỳ, kiểm tra đột xuất các cơ sở giáo dục mầm non.</w:t>
      </w:r>
    </w:p>
    <w:p w:rsidR="00B1112D" w:rsidRPr="0093565F" w:rsidRDefault="00D45B81" w:rsidP="00125057">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iCs/>
          <w:sz w:val="26"/>
          <w:szCs w:val="26"/>
          <w:lang w:val="vi-VN"/>
        </w:rPr>
        <w:t>Tham</w:t>
      </w:r>
      <w:r w:rsidR="005A0BC2" w:rsidRPr="00610EC9">
        <w:rPr>
          <w:rFonts w:asciiTheme="majorHAnsi" w:hAnsiTheme="majorHAnsi" w:cstheme="majorHAnsi"/>
          <w:sz w:val="26"/>
          <w:szCs w:val="26"/>
          <w:lang w:val="vi-VN"/>
        </w:rPr>
        <w:t xml:space="preserve"> mưu với chính quyền địa phương về tổ chức thực hiện việc quản lý, kiểm tra, cấp giấy phép hoạt động của các trường, nhóm lớp tư thục đủ điều kiện và kiên quyết đóng cửa</w:t>
      </w:r>
      <w:r w:rsidR="00CC7969" w:rsidRPr="00610EC9">
        <w:rPr>
          <w:rFonts w:asciiTheme="majorHAnsi" w:hAnsiTheme="majorHAnsi" w:cstheme="majorHAnsi"/>
          <w:sz w:val="26"/>
          <w:szCs w:val="26"/>
          <w:lang w:val="vi-VN"/>
        </w:rPr>
        <w:t xml:space="preserve"> những cơ sở không đủ điều kiện và không đảm bảo an toàn cho trẻ.</w:t>
      </w:r>
    </w:p>
    <w:p w:rsidR="005A0BC2" w:rsidRPr="00610EC9" w:rsidRDefault="00C77377" w:rsidP="00610EC9">
      <w:pPr>
        <w:spacing w:before="120" w:after="120"/>
        <w:ind w:firstLine="720"/>
        <w:jc w:val="both"/>
        <w:rPr>
          <w:rFonts w:asciiTheme="majorHAnsi" w:hAnsiTheme="majorHAnsi" w:cstheme="majorHAnsi"/>
          <w:b/>
          <w:sz w:val="26"/>
          <w:szCs w:val="26"/>
          <w:lang w:val="vi-VN"/>
        </w:rPr>
      </w:pPr>
      <w:r w:rsidRPr="00125057">
        <w:rPr>
          <w:rFonts w:asciiTheme="majorHAnsi" w:hAnsiTheme="majorHAnsi" w:cstheme="majorHAnsi"/>
          <w:b/>
          <w:sz w:val="26"/>
          <w:szCs w:val="26"/>
          <w:lang w:val="vi-VN"/>
        </w:rPr>
        <w:t>14</w:t>
      </w:r>
      <w:r w:rsidR="005A0BC2" w:rsidRPr="00125057">
        <w:rPr>
          <w:rFonts w:asciiTheme="majorHAnsi" w:hAnsiTheme="majorHAnsi" w:cstheme="majorHAnsi"/>
          <w:b/>
          <w:sz w:val="26"/>
          <w:szCs w:val="26"/>
          <w:lang w:val="vi-VN"/>
        </w:rPr>
        <w:t>.</w:t>
      </w:r>
      <w:r w:rsidR="00125057" w:rsidRPr="0093565F">
        <w:rPr>
          <w:rFonts w:asciiTheme="majorHAnsi" w:hAnsiTheme="majorHAnsi" w:cstheme="majorHAnsi"/>
          <w:b/>
          <w:sz w:val="26"/>
          <w:szCs w:val="26"/>
          <w:lang w:val="vi-VN"/>
        </w:rPr>
        <w:t xml:space="preserve"> </w:t>
      </w:r>
      <w:r w:rsidR="005A0BC2" w:rsidRPr="00125057">
        <w:rPr>
          <w:rFonts w:asciiTheme="majorHAnsi" w:hAnsiTheme="majorHAnsi" w:cstheme="majorHAnsi"/>
          <w:b/>
          <w:sz w:val="26"/>
          <w:szCs w:val="26"/>
          <w:lang w:val="vi-VN"/>
        </w:rPr>
        <w:t>Công</w:t>
      </w:r>
      <w:r w:rsidR="005A0BC2" w:rsidRPr="00610EC9">
        <w:rPr>
          <w:rFonts w:asciiTheme="majorHAnsi" w:hAnsiTheme="majorHAnsi" w:cstheme="majorHAnsi"/>
          <w:b/>
          <w:sz w:val="26"/>
          <w:szCs w:val="26"/>
          <w:lang w:val="vi-VN"/>
        </w:rPr>
        <w:t xml:space="preserve"> tác kiểm định chất lượng giáo dục</w:t>
      </w:r>
    </w:p>
    <w:p w:rsidR="00C77377" w:rsidRPr="00610EC9" w:rsidRDefault="00C77377"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lastRenderedPageBreak/>
        <w:t>100%</w:t>
      </w:r>
      <w:r w:rsidR="00395EC9" w:rsidRPr="00610EC9">
        <w:rPr>
          <w:rFonts w:asciiTheme="majorHAnsi" w:hAnsiTheme="majorHAnsi" w:cstheme="majorHAnsi"/>
          <w:sz w:val="26"/>
          <w:szCs w:val="26"/>
          <w:lang w:val="vi-VN"/>
        </w:rPr>
        <w:t xml:space="preserve"> các trường mầm non thực hiện</w:t>
      </w:r>
      <w:r w:rsidRPr="00610EC9">
        <w:rPr>
          <w:rFonts w:asciiTheme="majorHAnsi" w:hAnsiTheme="majorHAnsi" w:cstheme="majorHAnsi"/>
          <w:sz w:val="26"/>
          <w:szCs w:val="26"/>
          <w:lang w:val="vi-VN"/>
        </w:rPr>
        <w:t xml:space="preserve"> </w:t>
      </w:r>
      <w:r w:rsidR="003712F5" w:rsidRPr="00610EC9">
        <w:rPr>
          <w:rFonts w:asciiTheme="majorHAnsi" w:hAnsiTheme="majorHAnsi" w:cstheme="majorHAnsi"/>
          <w:sz w:val="26"/>
          <w:szCs w:val="26"/>
          <w:lang w:val="vi-VN"/>
        </w:rPr>
        <w:t xml:space="preserve">báo cáo tự </w:t>
      </w:r>
      <w:r w:rsidRPr="00610EC9">
        <w:rPr>
          <w:rFonts w:asciiTheme="majorHAnsi" w:hAnsiTheme="majorHAnsi" w:cstheme="majorHAnsi"/>
          <w:sz w:val="26"/>
          <w:szCs w:val="26"/>
          <w:lang w:val="vi-VN"/>
        </w:rPr>
        <w:t>đánh giá và rà soát cập nhật kết quả thực hiện theo các nội dung  tiêu chí kiểm định chất lượng giáo dục trường mầm non.</w:t>
      </w:r>
    </w:p>
    <w:p w:rsidR="00C77377" w:rsidRPr="00610EC9" w:rsidRDefault="00B1112D" w:rsidP="00B566F2">
      <w:pPr>
        <w:spacing w:before="120" w:after="120"/>
        <w:ind w:firstLine="720"/>
        <w:jc w:val="both"/>
        <w:rPr>
          <w:rFonts w:asciiTheme="majorHAnsi" w:hAnsiTheme="majorHAnsi" w:cstheme="majorHAnsi"/>
          <w:sz w:val="26"/>
          <w:szCs w:val="26"/>
          <w:lang w:val="vi-VN"/>
        </w:rPr>
      </w:pPr>
      <w:r w:rsidRPr="00B1112D">
        <w:rPr>
          <w:rFonts w:asciiTheme="majorHAnsi" w:hAnsiTheme="majorHAnsi" w:cstheme="majorHAnsi"/>
          <w:sz w:val="26"/>
          <w:szCs w:val="26"/>
          <w:lang w:val="vi-VN"/>
        </w:rPr>
        <w:t>Các đơn vị</w:t>
      </w:r>
      <w:r w:rsidR="00C77377" w:rsidRPr="00610EC9">
        <w:rPr>
          <w:rFonts w:asciiTheme="majorHAnsi" w:hAnsiTheme="majorHAnsi" w:cstheme="majorHAnsi"/>
          <w:sz w:val="26"/>
          <w:szCs w:val="26"/>
          <w:lang w:val="vi-VN"/>
        </w:rPr>
        <w:t xml:space="preserve"> bổ sung các tiêu chí còn thiếu sót, chưa đạt yêu cầu qua việc thực hiện tự đánh giá năm học trước.</w:t>
      </w:r>
    </w:p>
    <w:p w:rsidR="00C77377" w:rsidRPr="00610EC9" w:rsidRDefault="00C77377" w:rsidP="00B566F2">
      <w:pPr>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Thực hiện công tác </w:t>
      </w:r>
      <w:r w:rsidR="0073585A" w:rsidRPr="00610EC9">
        <w:rPr>
          <w:rFonts w:asciiTheme="majorHAnsi" w:hAnsiTheme="majorHAnsi" w:cstheme="majorHAnsi"/>
          <w:sz w:val="26"/>
          <w:szCs w:val="26"/>
          <w:lang w:val="vi-VN"/>
        </w:rPr>
        <w:t>báo cáo tự đánh giá</w:t>
      </w:r>
      <w:r w:rsidRPr="00610EC9">
        <w:rPr>
          <w:rFonts w:asciiTheme="majorHAnsi" w:hAnsiTheme="majorHAnsi" w:cstheme="majorHAnsi"/>
          <w:sz w:val="26"/>
          <w:szCs w:val="26"/>
          <w:lang w:val="vi-VN"/>
        </w:rPr>
        <w:t xml:space="preserve"> đối với tất cả các trường mầm non. </w:t>
      </w:r>
    </w:p>
    <w:p w:rsidR="00A548C4" w:rsidRPr="00610EC9" w:rsidRDefault="00A548C4" w:rsidP="00B566F2">
      <w:pPr>
        <w:pStyle w:val="ListParagraph"/>
        <w:spacing w:before="120" w:after="120" w:line="240" w:lineRule="auto"/>
        <w:ind w:left="0" w:firstLine="720"/>
        <w:contextualSpacing w:val="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Thành lập đoàn  đánh giá ngoài của Quận đến thự</w:t>
      </w:r>
      <w:r w:rsidR="000E709B" w:rsidRPr="00610EC9">
        <w:rPr>
          <w:rFonts w:asciiTheme="majorHAnsi" w:hAnsiTheme="majorHAnsi" w:cstheme="majorHAnsi"/>
          <w:sz w:val="26"/>
          <w:szCs w:val="26"/>
          <w:lang w:val="vi-VN"/>
        </w:rPr>
        <w:t xml:space="preserve">c hiện </w:t>
      </w:r>
      <w:r w:rsidRPr="00610EC9">
        <w:rPr>
          <w:rFonts w:asciiTheme="majorHAnsi" w:hAnsiTheme="majorHAnsi" w:cstheme="majorHAnsi"/>
          <w:sz w:val="26"/>
          <w:szCs w:val="26"/>
          <w:lang w:val="vi-VN"/>
        </w:rPr>
        <w:t xml:space="preserve">công tác Kiểm định chất lượng các trường: </w:t>
      </w:r>
    </w:p>
    <w:tbl>
      <w:tblPr>
        <w:tblW w:w="730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9"/>
        <w:gridCol w:w="4450"/>
      </w:tblGrid>
      <w:tr w:rsidR="009B0DC5" w:rsidRPr="00610EC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10</w:t>
            </w:r>
          </w:p>
        </w:tc>
        <w:tc>
          <w:tcPr>
            <w:tcW w:w="4450" w:type="dxa"/>
            <w:shd w:val="clear" w:color="auto" w:fill="auto"/>
            <w:noWrap/>
            <w:vAlign w:val="bottom"/>
            <w:hideMark/>
          </w:tcPr>
          <w:p w:rsidR="009B0DC5" w:rsidRPr="00610EC9" w:rsidRDefault="009B0DC5" w:rsidP="00415A41">
            <w:pPr>
              <w:spacing w:before="80" w:after="8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Mầm Non Tư Thục Hải Yến</w:t>
            </w:r>
          </w:p>
        </w:tc>
      </w:tr>
      <w:tr w:rsidR="009B0DC5" w:rsidRPr="00610EC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11</w:t>
            </w:r>
          </w:p>
        </w:tc>
        <w:tc>
          <w:tcPr>
            <w:tcW w:w="4450" w:type="dxa"/>
            <w:shd w:val="clear" w:color="auto" w:fill="auto"/>
            <w:noWrap/>
            <w:vAlign w:val="bottom"/>
            <w:hideMark/>
          </w:tcPr>
          <w:p w:rsidR="009B0DC5" w:rsidRPr="00610EC9" w:rsidRDefault="009B0DC5" w:rsidP="00415A41">
            <w:pPr>
              <w:spacing w:before="80" w:after="8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Mầm Non Học Viện Đầu Tiên</w:t>
            </w:r>
          </w:p>
        </w:tc>
      </w:tr>
      <w:tr w:rsidR="009B0DC5" w:rsidRPr="00610EC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12</w:t>
            </w:r>
          </w:p>
        </w:tc>
        <w:tc>
          <w:tcPr>
            <w:tcW w:w="4450" w:type="dxa"/>
            <w:shd w:val="clear" w:color="auto" w:fill="auto"/>
            <w:noWrap/>
            <w:vAlign w:val="bottom"/>
            <w:hideMark/>
          </w:tcPr>
          <w:p w:rsidR="009B0DC5" w:rsidRPr="00610EC9" w:rsidRDefault="009B0DC5" w:rsidP="00415A41">
            <w:pPr>
              <w:spacing w:before="80" w:after="8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Mầm Non Tư Thục Thiên Ân</w:t>
            </w:r>
          </w:p>
        </w:tc>
      </w:tr>
      <w:tr w:rsidR="009B0DC5" w:rsidRPr="00A6609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01</w:t>
            </w:r>
          </w:p>
        </w:tc>
        <w:tc>
          <w:tcPr>
            <w:tcW w:w="4450" w:type="dxa"/>
            <w:shd w:val="clear" w:color="auto" w:fill="auto"/>
            <w:noWrap/>
            <w:vAlign w:val="bottom"/>
            <w:hideMark/>
          </w:tcPr>
          <w:p w:rsidR="009B0DC5" w:rsidRPr="00644C27" w:rsidRDefault="00C10A23" w:rsidP="00415A41">
            <w:pPr>
              <w:spacing w:before="80" w:after="80"/>
              <w:jc w:val="both"/>
              <w:rPr>
                <w:rFonts w:asciiTheme="majorHAnsi" w:hAnsiTheme="majorHAnsi" w:cstheme="majorHAnsi"/>
                <w:color w:val="000000"/>
                <w:sz w:val="26"/>
                <w:szCs w:val="26"/>
                <w:lang w:val="fr-FR"/>
              </w:rPr>
            </w:pPr>
            <w:r w:rsidRPr="00644C27">
              <w:rPr>
                <w:rFonts w:asciiTheme="majorHAnsi" w:hAnsiTheme="majorHAnsi" w:cstheme="majorHAnsi"/>
                <w:color w:val="000000"/>
                <w:sz w:val="26"/>
                <w:szCs w:val="26"/>
                <w:lang w:val="fr-FR"/>
              </w:rPr>
              <w:t xml:space="preserve">Mầm Non </w:t>
            </w:r>
            <w:r w:rsidR="009B0DC5" w:rsidRPr="00644C27">
              <w:rPr>
                <w:rFonts w:asciiTheme="majorHAnsi" w:hAnsiTheme="majorHAnsi" w:cstheme="majorHAnsi"/>
                <w:color w:val="000000"/>
                <w:sz w:val="26"/>
                <w:szCs w:val="26"/>
                <w:lang w:val="fr-FR"/>
              </w:rPr>
              <w:t>Phát Triển Châu Á</w:t>
            </w:r>
          </w:p>
        </w:tc>
      </w:tr>
      <w:tr w:rsidR="009B0DC5" w:rsidRPr="00610EC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02</w:t>
            </w:r>
          </w:p>
        </w:tc>
        <w:tc>
          <w:tcPr>
            <w:tcW w:w="4450" w:type="dxa"/>
            <w:shd w:val="clear" w:color="auto" w:fill="auto"/>
            <w:noWrap/>
            <w:vAlign w:val="bottom"/>
            <w:hideMark/>
          </w:tcPr>
          <w:p w:rsidR="009B0DC5" w:rsidRPr="00610EC9" w:rsidRDefault="00C10A23" w:rsidP="00415A41">
            <w:pPr>
              <w:spacing w:before="80" w:after="8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 xml:space="preserve">Mầm Non </w:t>
            </w:r>
            <w:r w:rsidR="009B0DC5" w:rsidRPr="00610EC9">
              <w:rPr>
                <w:rFonts w:asciiTheme="majorHAnsi" w:hAnsiTheme="majorHAnsi" w:cstheme="majorHAnsi"/>
                <w:color w:val="000000"/>
                <w:sz w:val="26"/>
                <w:szCs w:val="26"/>
              </w:rPr>
              <w:t>Quốc tế Thành Phố Tuổi Thơ</w:t>
            </w:r>
          </w:p>
        </w:tc>
      </w:tr>
      <w:tr w:rsidR="009B0DC5" w:rsidRPr="00610EC9" w:rsidTr="00C10A23">
        <w:trPr>
          <w:trHeight w:val="375"/>
          <w:jc w:val="center"/>
        </w:trPr>
        <w:tc>
          <w:tcPr>
            <w:tcW w:w="2859" w:type="dxa"/>
            <w:shd w:val="clear" w:color="auto" w:fill="auto"/>
            <w:noWrap/>
            <w:vAlign w:val="bottom"/>
            <w:hideMark/>
          </w:tcPr>
          <w:p w:rsidR="009B0DC5" w:rsidRPr="00610EC9" w:rsidRDefault="009B0DC5" w:rsidP="00415A41">
            <w:pPr>
              <w:spacing w:before="80" w:after="80"/>
              <w:ind w:firstLine="72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THÁNG 3</w:t>
            </w:r>
          </w:p>
        </w:tc>
        <w:tc>
          <w:tcPr>
            <w:tcW w:w="4450" w:type="dxa"/>
            <w:shd w:val="clear" w:color="auto" w:fill="auto"/>
            <w:noWrap/>
            <w:vAlign w:val="bottom"/>
            <w:hideMark/>
          </w:tcPr>
          <w:p w:rsidR="009B0DC5" w:rsidRPr="00610EC9" w:rsidRDefault="00C10A23" w:rsidP="00415A41">
            <w:pPr>
              <w:spacing w:before="80" w:after="80"/>
              <w:jc w:val="both"/>
              <w:rPr>
                <w:rFonts w:asciiTheme="majorHAnsi" w:hAnsiTheme="majorHAnsi" w:cstheme="majorHAnsi"/>
                <w:color w:val="000000"/>
                <w:sz w:val="26"/>
                <w:szCs w:val="26"/>
              </w:rPr>
            </w:pPr>
            <w:r w:rsidRPr="00610EC9">
              <w:rPr>
                <w:rFonts w:asciiTheme="majorHAnsi" w:hAnsiTheme="majorHAnsi" w:cstheme="majorHAnsi"/>
                <w:color w:val="000000"/>
                <w:sz w:val="26"/>
                <w:szCs w:val="26"/>
              </w:rPr>
              <w:t xml:space="preserve">Mầm Non </w:t>
            </w:r>
            <w:r w:rsidR="009B0DC5" w:rsidRPr="00610EC9">
              <w:rPr>
                <w:rFonts w:asciiTheme="majorHAnsi" w:hAnsiTheme="majorHAnsi" w:cstheme="majorHAnsi"/>
                <w:color w:val="000000"/>
                <w:sz w:val="26"/>
                <w:szCs w:val="26"/>
              </w:rPr>
              <w:t xml:space="preserve">Ngôi Nhà Trẻ Thơ </w:t>
            </w:r>
          </w:p>
        </w:tc>
      </w:tr>
    </w:tbl>
    <w:p w:rsidR="005A0BC2" w:rsidRPr="00610EC9" w:rsidRDefault="00B566F2" w:rsidP="00B566F2">
      <w:pPr>
        <w:widowControl w:val="0"/>
        <w:tabs>
          <w:tab w:val="left" w:pos="709"/>
        </w:tabs>
        <w:spacing w:before="120" w:after="120"/>
        <w:jc w:val="both"/>
        <w:rPr>
          <w:rFonts w:asciiTheme="majorHAnsi" w:hAnsiTheme="majorHAnsi" w:cstheme="majorHAnsi"/>
          <w:b/>
          <w:sz w:val="26"/>
          <w:szCs w:val="26"/>
          <w:lang w:val="vi-VN"/>
        </w:rPr>
      </w:pPr>
      <w:r>
        <w:rPr>
          <w:rFonts w:asciiTheme="majorHAnsi" w:hAnsiTheme="majorHAnsi" w:cstheme="majorHAnsi"/>
          <w:b/>
          <w:color w:val="0000FF"/>
          <w:sz w:val="26"/>
          <w:szCs w:val="26"/>
        </w:rPr>
        <w:tab/>
      </w:r>
      <w:r w:rsidR="00C77377" w:rsidRPr="00610EC9">
        <w:rPr>
          <w:rFonts w:asciiTheme="majorHAnsi" w:hAnsiTheme="majorHAnsi" w:cstheme="majorHAnsi"/>
          <w:b/>
          <w:sz w:val="26"/>
          <w:szCs w:val="26"/>
          <w:lang w:val="vi-VN"/>
        </w:rPr>
        <w:t>15.</w:t>
      </w:r>
      <w:r w:rsidR="00262C3E" w:rsidRPr="00610EC9">
        <w:rPr>
          <w:rFonts w:asciiTheme="majorHAnsi" w:hAnsiTheme="majorHAnsi" w:cstheme="majorHAnsi"/>
          <w:sz w:val="26"/>
          <w:szCs w:val="26"/>
          <w:lang w:val="vi-VN"/>
        </w:rPr>
        <w:t xml:space="preserve"> </w:t>
      </w:r>
      <w:r w:rsidR="00262C3E" w:rsidRPr="00610EC9">
        <w:rPr>
          <w:rFonts w:asciiTheme="majorHAnsi" w:hAnsiTheme="majorHAnsi" w:cstheme="majorHAnsi"/>
          <w:b/>
          <w:sz w:val="26"/>
          <w:szCs w:val="26"/>
          <w:lang w:val="vi-VN"/>
        </w:rPr>
        <w:t>Thực hiện tốt và đạt hiệu quả trong ứng</w:t>
      </w:r>
      <w:r w:rsidR="00C77377" w:rsidRPr="00610EC9">
        <w:rPr>
          <w:rFonts w:asciiTheme="majorHAnsi" w:hAnsiTheme="majorHAnsi" w:cstheme="majorHAnsi"/>
          <w:b/>
          <w:sz w:val="26"/>
          <w:szCs w:val="26"/>
          <w:lang w:val="vi-VN"/>
        </w:rPr>
        <w:t xml:space="preserve"> </w:t>
      </w:r>
      <w:r w:rsidR="005A0BC2" w:rsidRPr="00610EC9">
        <w:rPr>
          <w:rFonts w:asciiTheme="majorHAnsi" w:hAnsiTheme="majorHAnsi" w:cstheme="majorHAnsi"/>
          <w:b/>
          <w:sz w:val="26"/>
          <w:szCs w:val="26"/>
          <w:lang w:val="vi-VN"/>
        </w:rPr>
        <w:t>dụng công nghệ thông tin trong quản lý, điều hành</w:t>
      </w:r>
    </w:p>
    <w:p w:rsidR="005A0BC2" w:rsidRPr="00610EC9" w:rsidRDefault="005A0BC2" w:rsidP="00610EC9">
      <w:pPr>
        <w:widowControl w:val="0"/>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Đảm bảo chế độ thông tin, báo cáo định kỳ kịp thời, có chất lượng, thực hiện nghiêm túc Công văn số 4474/BGDĐT-VP ngày 28 tháng 9 năm 2018 của Bộ Giáo dục và Đào tạo về việc hướng dẫn triển khai thu thập thông tin, số liệu thống kê của các cơ sở giáo dục mầm non, phổ thông, giáo dục thường xuyên, giáo dục kh</w:t>
      </w:r>
      <w:r w:rsidR="00395EC9" w:rsidRPr="00610EC9">
        <w:rPr>
          <w:rFonts w:asciiTheme="majorHAnsi" w:hAnsiTheme="majorHAnsi" w:cstheme="majorHAnsi"/>
          <w:sz w:val="26"/>
          <w:szCs w:val="26"/>
          <w:lang w:val="vi-VN"/>
        </w:rPr>
        <w:t>uyết tật đầu năm học 2019 – 2020</w:t>
      </w:r>
      <w:r w:rsidRPr="00610EC9">
        <w:rPr>
          <w:rFonts w:asciiTheme="majorHAnsi" w:hAnsiTheme="majorHAnsi" w:cstheme="majorHAnsi"/>
          <w:sz w:val="26"/>
          <w:szCs w:val="26"/>
          <w:lang w:val="vi-VN"/>
        </w:rPr>
        <w:t xml:space="preserve"> trên hệ thống báo cáo trực tuyến tại địa chỉ http://csdl.moet.gov.vn. Thống nhất biểu mẫu, nội dung, hình thức các báo cáo và thời hạn báo cáo, đảm bảo chế độ thông tin, báo cáo là một trong những tiêu chí đánh giá thi đua.</w:t>
      </w:r>
    </w:p>
    <w:p w:rsidR="005A0BC2" w:rsidRPr="00610EC9" w:rsidRDefault="005A0BC2" w:rsidP="00610EC9">
      <w:pPr>
        <w:widowControl w:val="0"/>
        <w:spacing w:before="120" w:after="12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 xml:space="preserve">Tăng cường ứng dụng công nghệ thông tin trong công tác quản lý. </w:t>
      </w:r>
      <w:r w:rsidR="00D54192" w:rsidRPr="00610EC9">
        <w:rPr>
          <w:rFonts w:asciiTheme="majorHAnsi" w:hAnsiTheme="majorHAnsi" w:cstheme="majorHAnsi"/>
          <w:sz w:val="26"/>
          <w:szCs w:val="26"/>
          <w:lang w:val="vi-VN"/>
        </w:rPr>
        <w:t xml:space="preserve">Các cơ sở giáo dục mầm non sử dụng hiệu quả và chất lượng </w:t>
      </w:r>
      <w:r w:rsidRPr="00610EC9">
        <w:rPr>
          <w:rFonts w:asciiTheme="majorHAnsi" w:hAnsiTheme="majorHAnsi" w:cstheme="majorHAnsi"/>
          <w:sz w:val="26"/>
          <w:szCs w:val="26"/>
          <w:lang w:val="vi-VN"/>
        </w:rPr>
        <w:t xml:space="preserve"> cổng thông tin điện tử </w:t>
      </w:r>
      <w:r w:rsidR="00D54192" w:rsidRPr="00610EC9">
        <w:rPr>
          <w:rFonts w:asciiTheme="majorHAnsi" w:hAnsiTheme="majorHAnsi" w:cstheme="majorHAnsi"/>
          <w:sz w:val="26"/>
          <w:szCs w:val="26"/>
          <w:lang w:val="vi-VN"/>
        </w:rPr>
        <w:t>của đơn vị</w:t>
      </w:r>
      <w:r w:rsidR="00231D6A" w:rsidRPr="00610EC9">
        <w:rPr>
          <w:rFonts w:asciiTheme="majorHAnsi" w:hAnsiTheme="majorHAnsi" w:cstheme="majorHAnsi"/>
          <w:sz w:val="26"/>
          <w:szCs w:val="26"/>
          <w:lang w:val="vi-VN"/>
        </w:rPr>
        <w:t>.</w:t>
      </w:r>
    </w:p>
    <w:p w:rsidR="00A1085A" w:rsidRPr="00610EC9" w:rsidRDefault="00A1085A" w:rsidP="00B566F2">
      <w:pPr>
        <w:spacing w:before="120" w:after="120"/>
        <w:ind w:firstLine="720"/>
        <w:jc w:val="both"/>
        <w:rPr>
          <w:rFonts w:asciiTheme="majorHAnsi" w:hAnsiTheme="majorHAnsi" w:cstheme="majorHAnsi"/>
          <w:sz w:val="26"/>
          <w:szCs w:val="26"/>
          <w:lang w:val="pt-BR"/>
        </w:rPr>
      </w:pPr>
      <w:r w:rsidRPr="00610EC9">
        <w:rPr>
          <w:rFonts w:asciiTheme="majorHAnsi" w:hAnsiTheme="majorHAnsi" w:cstheme="majorHAnsi"/>
          <w:sz w:val="26"/>
          <w:szCs w:val="26"/>
          <w:lang w:val="pt-BR"/>
        </w:rPr>
        <w:t>Tiếp tục hướng dẫn các trường mầm non ngoài công lập, nhóm lớp độc lập tư thục thực hiện phần mềm dinh dưỡng, xây dựng thực đơn phong phú, đa dạng món ăn và phù hợp độ tuổi.</w:t>
      </w:r>
    </w:p>
    <w:p w:rsidR="00A1085A" w:rsidRPr="00610EC9" w:rsidRDefault="00A1085A" w:rsidP="00B566F2">
      <w:pPr>
        <w:spacing w:before="120" w:after="120"/>
        <w:ind w:firstLine="720"/>
        <w:jc w:val="both"/>
        <w:rPr>
          <w:rFonts w:asciiTheme="majorHAnsi" w:hAnsiTheme="majorHAnsi" w:cstheme="majorHAnsi"/>
          <w:spacing w:val="-2"/>
          <w:sz w:val="26"/>
          <w:szCs w:val="26"/>
          <w:lang w:val="vi-VN"/>
        </w:rPr>
      </w:pPr>
      <w:r w:rsidRPr="00610EC9">
        <w:rPr>
          <w:rFonts w:asciiTheme="majorHAnsi" w:hAnsiTheme="majorHAnsi" w:cstheme="majorHAnsi"/>
          <w:sz w:val="26"/>
          <w:szCs w:val="26"/>
          <w:lang w:val="pt-BR"/>
        </w:rPr>
        <w:t>Tăng cường kiểm tra các cơ sở giáo dục việc thực hiện phần mềm dinh dưỡng và hồ sơ sổ sách bán trú theo quy đinh.</w:t>
      </w:r>
    </w:p>
    <w:p w:rsidR="00DE738A" w:rsidRPr="00610EC9" w:rsidRDefault="00DE738A" w:rsidP="00610EC9">
      <w:pPr>
        <w:spacing w:before="120" w:after="120"/>
        <w:ind w:firstLine="720"/>
        <w:jc w:val="both"/>
        <w:rPr>
          <w:rFonts w:asciiTheme="majorHAnsi" w:hAnsiTheme="majorHAnsi" w:cstheme="majorHAnsi"/>
          <w:b/>
          <w:sz w:val="26"/>
          <w:szCs w:val="26"/>
          <w:lang w:val="pt-BR"/>
        </w:rPr>
      </w:pPr>
      <w:r w:rsidRPr="00610EC9">
        <w:rPr>
          <w:rFonts w:asciiTheme="majorHAnsi" w:hAnsiTheme="majorHAnsi" w:cstheme="majorHAnsi"/>
          <w:sz w:val="26"/>
          <w:szCs w:val="26"/>
          <w:lang w:val="vi-VN"/>
        </w:rPr>
        <w:t xml:space="preserve">          </w:t>
      </w:r>
    </w:p>
    <w:p w:rsidR="00D45175" w:rsidRPr="00610EC9" w:rsidRDefault="00D45175" w:rsidP="00610EC9">
      <w:pPr>
        <w:spacing w:before="120" w:after="120"/>
        <w:ind w:firstLine="720"/>
        <w:jc w:val="both"/>
        <w:rPr>
          <w:rFonts w:asciiTheme="majorHAnsi" w:hAnsiTheme="majorHAnsi" w:cstheme="majorHAnsi"/>
          <w:sz w:val="26"/>
          <w:szCs w:val="26"/>
          <w:lang w:val="pt-BR"/>
        </w:rPr>
      </w:pPr>
    </w:p>
    <w:tbl>
      <w:tblPr>
        <w:tblW w:w="4960" w:type="pct"/>
        <w:tblLook w:val="01E0"/>
      </w:tblPr>
      <w:tblGrid>
        <w:gridCol w:w="4189"/>
        <w:gridCol w:w="5305"/>
      </w:tblGrid>
      <w:tr w:rsidR="00D45175" w:rsidRPr="00610EC9" w:rsidTr="00307FB8">
        <w:trPr>
          <w:trHeight w:val="1094"/>
        </w:trPr>
        <w:tc>
          <w:tcPr>
            <w:tcW w:w="2206" w:type="pct"/>
          </w:tcPr>
          <w:p w:rsidR="00D45175" w:rsidRPr="003F5EC3" w:rsidRDefault="00D45175" w:rsidP="003F5EC3">
            <w:pPr>
              <w:spacing w:before="120" w:after="120"/>
              <w:rPr>
                <w:rFonts w:asciiTheme="majorHAnsi" w:hAnsiTheme="majorHAnsi" w:cstheme="majorHAnsi"/>
                <w:b/>
                <w:sz w:val="22"/>
                <w:szCs w:val="26"/>
                <w:lang w:val="pt-BR"/>
              </w:rPr>
            </w:pPr>
            <w:r w:rsidRPr="003F5EC3">
              <w:rPr>
                <w:rFonts w:asciiTheme="majorHAnsi" w:hAnsiTheme="majorHAnsi" w:cstheme="majorHAnsi"/>
                <w:b/>
                <w:i/>
                <w:sz w:val="22"/>
                <w:szCs w:val="26"/>
                <w:lang w:val="pt-BR"/>
              </w:rPr>
              <w:t>Nơi nhận:</w:t>
            </w:r>
          </w:p>
          <w:p w:rsidR="00D45175" w:rsidRPr="00307FB8" w:rsidRDefault="00D45175" w:rsidP="00307FB8">
            <w:pPr>
              <w:rPr>
                <w:rFonts w:asciiTheme="majorHAnsi" w:hAnsiTheme="majorHAnsi" w:cstheme="majorHAnsi"/>
                <w:sz w:val="22"/>
                <w:szCs w:val="26"/>
                <w:lang w:val="pt-BR"/>
              </w:rPr>
            </w:pPr>
            <w:r w:rsidRPr="00610EC9">
              <w:rPr>
                <w:rFonts w:asciiTheme="majorHAnsi" w:hAnsiTheme="majorHAnsi" w:cstheme="majorHAnsi"/>
                <w:sz w:val="26"/>
                <w:szCs w:val="26"/>
                <w:lang w:val="pt-BR"/>
              </w:rPr>
              <w:t xml:space="preserve">- </w:t>
            </w:r>
            <w:r w:rsidRPr="00307FB8">
              <w:rPr>
                <w:rFonts w:asciiTheme="majorHAnsi" w:hAnsiTheme="majorHAnsi" w:cstheme="majorHAnsi"/>
                <w:sz w:val="22"/>
                <w:szCs w:val="26"/>
                <w:lang w:val="pt-BR"/>
              </w:rPr>
              <w:t>Phòng MN Sở GD&amp;ĐTTPHCM;</w:t>
            </w:r>
          </w:p>
          <w:p w:rsidR="00D45175" w:rsidRDefault="00D45175" w:rsidP="00307FB8">
            <w:pPr>
              <w:rPr>
                <w:rFonts w:asciiTheme="majorHAnsi" w:hAnsiTheme="majorHAnsi" w:cstheme="majorHAnsi"/>
                <w:sz w:val="22"/>
                <w:szCs w:val="26"/>
                <w:lang w:val="pt-BR"/>
              </w:rPr>
            </w:pPr>
            <w:r w:rsidRPr="00307FB8">
              <w:rPr>
                <w:rFonts w:asciiTheme="majorHAnsi" w:hAnsiTheme="majorHAnsi" w:cstheme="majorHAnsi"/>
                <w:sz w:val="22"/>
                <w:szCs w:val="26"/>
                <w:lang w:val="pt-BR"/>
              </w:rPr>
              <w:t>- Lãnh đạo Phòng GD&amp;ĐTQ3;</w:t>
            </w:r>
          </w:p>
          <w:p w:rsidR="00A66099" w:rsidRPr="00307FB8" w:rsidRDefault="00A66099" w:rsidP="00307FB8">
            <w:pPr>
              <w:rPr>
                <w:rFonts w:asciiTheme="majorHAnsi" w:hAnsiTheme="majorHAnsi" w:cstheme="majorHAnsi"/>
                <w:sz w:val="22"/>
                <w:szCs w:val="26"/>
                <w:lang w:val="pt-BR"/>
              </w:rPr>
            </w:pPr>
            <w:r>
              <w:rPr>
                <w:rFonts w:asciiTheme="majorHAnsi" w:hAnsiTheme="majorHAnsi" w:cstheme="majorHAnsi"/>
                <w:sz w:val="22"/>
                <w:szCs w:val="26"/>
                <w:lang w:val="pt-BR"/>
              </w:rPr>
              <w:t>- HT các trường MN( CL-NCL) nhóm, lớp độc lập tư thục;</w:t>
            </w:r>
          </w:p>
          <w:p w:rsidR="00D45175" w:rsidRPr="00307FB8" w:rsidRDefault="00D45175" w:rsidP="00307FB8">
            <w:pPr>
              <w:rPr>
                <w:rFonts w:asciiTheme="majorHAnsi" w:hAnsiTheme="majorHAnsi" w:cstheme="majorHAnsi"/>
                <w:sz w:val="22"/>
                <w:szCs w:val="26"/>
              </w:rPr>
            </w:pPr>
            <w:r w:rsidRPr="00307FB8">
              <w:rPr>
                <w:rFonts w:asciiTheme="majorHAnsi" w:hAnsiTheme="majorHAnsi" w:cstheme="majorHAnsi"/>
                <w:sz w:val="22"/>
                <w:szCs w:val="26"/>
              </w:rPr>
              <w:t>- Lưu: Tổ MN.</w:t>
            </w:r>
          </w:p>
          <w:p w:rsidR="00D45175" w:rsidRPr="00610EC9" w:rsidRDefault="00D45175" w:rsidP="00610EC9">
            <w:pPr>
              <w:spacing w:before="120" w:after="120"/>
              <w:ind w:firstLine="720"/>
              <w:jc w:val="both"/>
              <w:rPr>
                <w:rFonts w:asciiTheme="majorHAnsi" w:hAnsiTheme="majorHAnsi" w:cstheme="majorHAnsi"/>
                <w:sz w:val="26"/>
                <w:szCs w:val="26"/>
              </w:rPr>
            </w:pPr>
          </w:p>
        </w:tc>
        <w:tc>
          <w:tcPr>
            <w:tcW w:w="2794" w:type="pct"/>
          </w:tcPr>
          <w:p w:rsidR="00D45175" w:rsidRPr="00610EC9" w:rsidRDefault="00D45175" w:rsidP="003F5EC3">
            <w:pPr>
              <w:spacing w:before="120" w:after="120"/>
              <w:ind w:firstLine="720"/>
              <w:jc w:val="center"/>
              <w:rPr>
                <w:rFonts w:asciiTheme="majorHAnsi" w:hAnsiTheme="majorHAnsi" w:cstheme="majorHAnsi"/>
                <w:b/>
                <w:sz w:val="26"/>
                <w:szCs w:val="26"/>
              </w:rPr>
            </w:pPr>
            <w:r w:rsidRPr="00610EC9">
              <w:rPr>
                <w:rFonts w:asciiTheme="majorHAnsi" w:hAnsiTheme="majorHAnsi" w:cstheme="majorHAnsi"/>
                <w:b/>
                <w:sz w:val="26"/>
                <w:szCs w:val="26"/>
              </w:rPr>
              <w:t>KT</w:t>
            </w:r>
            <w:r w:rsidR="00C10A23">
              <w:rPr>
                <w:rFonts w:asciiTheme="majorHAnsi" w:hAnsiTheme="majorHAnsi" w:cstheme="majorHAnsi"/>
                <w:b/>
                <w:sz w:val="26"/>
                <w:szCs w:val="26"/>
              </w:rPr>
              <w:t>.</w:t>
            </w:r>
            <w:r w:rsidRPr="00610EC9">
              <w:rPr>
                <w:rFonts w:asciiTheme="majorHAnsi" w:hAnsiTheme="majorHAnsi" w:cstheme="majorHAnsi"/>
                <w:b/>
                <w:sz w:val="26"/>
                <w:szCs w:val="26"/>
              </w:rPr>
              <w:t xml:space="preserve"> TRƯỞNG PHÒNG</w:t>
            </w:r>
          </w:p>
          <w:p w:rsidR="00D45175" w:rsidRPr="00610EC9" w:rsidRDefault="00D45175" w:rsidP="00307FB8">
            <w:pPr>
              <w:spacing w:before="120" w:after="120"/>
              <w:ind w:firstLine="720"/>
              <w:jc w:val="center"/>
              <w:rPr>
                <w:rFonts w:asciiTheme="majorHAnsi" w:hAnsiTheme="majorHAnsi" w:cstheme="majorHAnsi"/>
                <w:b/>
                <w:sz w:val="26"/>
                <w:szCs w:val="26"/>
              </w:rPr>
            </w:pPr>
            <w:r w:rsidRPr="00610EC9">
              <w:rPr>
                <w:rFonts w:asciiTheme="majorHAnsi" w:hAnsiTheme="majorHAnsi" w:cstheme="majorHAnsi"/>
                <w:b/>
                <w:sz w:val="26"/>
                <w:szCs w:val="26"/>
              </w:rPr>
              <w:t>PHÓ TRƯỞNG PHÒNG</w:t>
            </w:r>
          </w:p>
          <w:p w:rsidR="00D45175" w:rsidRPr="00422F00" w:rsidRDefault="00422F00" w:rsidP="00422F00">
            <w:pPr>
              <w:tabs>
                <w:tab w:val="left" w:pos="1267"/>
                <w:tab w:val="center" w:pos="2500"/>
              </w:tabs>
              <w:spacing w:before="120" w:after="120"/>
              <w:ind w:firstLine="720"/>
              <w:jc w:val="center"/>
              <w:rPr>
                <w:rFonts w:asciiTheme="majorHAnsi" w:hAnsiTheme="majorHAnsi" w:cstheme="majorHAnsi"/>
                <w:b/>
                <w:i/>
                <w:sz w:val="26"/>
                <w:szCs w:val="26"/>
              </w:rPr>
            </w:pPr>
            <w:r w:rsidRPr="00422F00">
              <w:rPr>
                <w:rFonts w:asciiTheme="majorHAnsi" w:hAnsiTheme="majorHAnsi" w:cstheme="majorHAnsi"/>
                <w:b/>
                <w:i/>
                <w:sz w:val="26"/>
                <w:szCs w:val="26"/>
              </w:rPr>
              <w:t>( Đã ký)</w:t>
            </w:r>
          </w:p>
          <w:p w:rsidR="000B6C09" w:rsidRDefault="000B6C09" w:rsidP="00610EC9">
            <w:pPr>
              <w:tabs>
                <w:tab w:val="left" w:pos="1267"/>
                <w:tab w:val="center" w:pos="2500"/>
              </w:tabs>
              <w:spacing w:before="120" w:after="120"/>
              <w:ind w:firstLine="720"/>
              <w:jc w:val="both"/>
              <w:rPr>
                <w:rFonts w:asciiTheme="majorHAnsi" w:hAnsiTheme="majorHAnsi" w:cstheme="majorHAnsi"/>
                <w:b/>
                <w:sz w:val="26"/>
                <w:szCs w:val="26"/>
              </w:rPr>
            </w:pPr>
          </w:p>
          <w:p w:rsidR="00D45175" w:rsidRPr="00422F00" w:rsidRDefault="00422F00" w:rsidP="00422F00">
            <w:pPr>
              <w:tabs>
                <w:tab w:val="left" w:pos="1267"/>
                <w:tab w:val="center" w:pos="2500"/>
              </w:tabs>
              <w:spacing w:before="120" w:after="120"/>
              <w:ind w:firstLine="720"/>
              <w:jc w:val="center"/>
              <w:rPr>
                <w:rFonts w:asciiTheme="majorHAnsi" w:hAnsiTheme="majorHAnsi" w:cstheme="majorHAnsi"/>
                <w:b/>
                <w:sz w:val="26"/>
                <w:szCs w:val="26"/>
              </w:rPr>
            </w:pPr>
            <w:r w:rsidRPr="00610EC9">
              <w:rPr>
                <w:rFonts w:asciiTheme="majorHAnsi" w:hAnsiTheme="majorHAnsi" w:cstheme="majorHAnsi"/>
                <w:b/>
                <w:sz w:val="26"/>
                <w:szCs w:val="26"/>
              </w:rPr>
              <w:t>Nguyễn Thị Mỹ Dun</w:t>
            </w:r>
            <w:r>
              <w:rPr>
                <w:rFonts w:asciiTheme="majorHAnsi" w:hAnsiTheme="majorHAnsi" w:cstheme="majorHAnsi"/>
                <w:b/>
                <w:sz w:val="26"/>
                <w:szCs w:val="26"/>
              </w:rPr>
              <w:t>g</w:t>
            </w:r>
          </w:p>
        </w:tc>
      </w:tr>
    </w:tbl>
    <w:p w:rsidR="00307FB8" w:rsidRDefault="00307FB8" w:rsidP="00422F00">
      <w:pPr>
        <w:spacing w:before="120" w:after="120"/>
        <w:rPr>
          <w:rStyle w:val="Strong"/>
          <w:rFonts w:asciiTheme="majorHAnsi" w:hAnsiTheme="majorHAnsi" w:cstheme="majorHAnsi"/>
          <w:sz w:val="30"/>
          <w:szCs w:val="26"/>
        </w:rPr>
      </w:pPr>
    </w:p>
    <w:p w:rsidR="005A0BC2" w:rsidRPr="002257B5" w:rsidRDefault="005A0BC2" w:rsidP="002257B5">
      <w:pPr>
        <w:spacing w:before="120" w:after="120"/>
        <w:ind w:firstLine="720"/>
        <w:jc w:val="center"/>
        <w:rPr>
          <w:rStyle w:val="Strong"/>
          <w:rFonts w:asciiTheme="majorHAnsi" w:hAnsiTheme="majorHAnsi" w:cstheme="majorHAnsi"/>
          <w:sz w:val="30"/>
          <w:szCs w:val="26"/>
          <w:lang w:val="vi-VN"/>
        </w:rPr>
      </w:pPr>
      <w:r w:rsidRPr="002257B5">
        <w:rPr>
          <w:rStyle w:val="Strong"/>
          <w:rFonts w:asciiTheme="majorHAnsi" w:hAnsiTheme="majorHAnsi" w:cstheme="majorHAnsi"/>
          <w:sz w:val="30"/>
          <w:szCs w:val="26"/>
          <w:lang w:val="vi-VN"/>
        </w:rPr>
        <w:t>NHỮNG CHỈ TIÊU TRỌNG TÂM - NĂM HỌC 2019 -</w:t>
      </w:r>
      <w:r w:rsidR="00415A41">
        <w:rPr>
          <w:rStyle w:val="Strong"/>
          <w:rFonts w:asciiTheme="majorHAnsi" w:hAnsiTheme="majorHAnsi" w:cstheme="majorHAnsi"/>
          <w:sz w:val="30"/>
          <w:szCs w:val="26"/>
        </w:rPr>
        <w:t xml:space="preserve"> </w:t>
      </w:r>
      <w:r w:rsidRPr="002257B5">
        <w:rPr>
          <w:rStyle w:val="Strong"/>
          <w:rFonts w:asciiTheme="majorHAnsi" w:hAnsiTheme="majorHAnsi" w:cstheme="majorHAnsi"/>
          <w:sz w:val="30"/>
          <w:szCs w:val="26"/>
          <w:lang w:val="vi-VN"/>
        </w:rPr>
        <w:t>2020</w:t>
      </w:r>
    </w:p>
    <w:p w:rsidR="005A0BC2" w:rsidRPr="00610EC9" w:rsidRDefault="005A0BC2" w:rsidP="00610EC9">
      <w:pPr>
        <w:pStyle w:val="NormalWeb"/>
        <w:shd w:val="clear" w:color="auto" w:fill="FFFFFF"/>
        <w:spacing w:before="120" w:beforeAutospacing="0" w:after="120" w:afterAutospacing="0"/>
        <w:ind w:firstLine="720"/>
        <w:jc w:val="both"/>
        <w:rPr>
          <w:rFonts w:asciiTheme="majorHAnsi" w:hAnsiTheme="majorHAnsi" w:cstheme="majorHAnsi"/>
          <w:sz w:val="26"/>
          <w:szCs w:val="26"/>
          <w:lang w:val="vi-VN"/>
        </w:rPr>
      </w:pPr>
      <w:r w:rsidRPr="00610EC9">
        <w:rPr>
          <w:rFonts w:asciiTheme="majorHAnsi" w:hAnsiTheme="majorHAnsi" w:cstheme="majorHAnsi"/>
          <w:sz w:val="26"/>
          <w:szCs w:val="26"/>
          <w:lang w:val="vi-VN"/>
        </w:rPr>
        <w:t>1.</w:t>
      </w:r>
      <w:r w:rsidR="009E75AB" w:rsidRPr="00610EC9">
        <w:rPr>
          <w:rFonts w:asciiTheme="majorHAnsi" w:hAnsiTheme="majorHAnsi" w:cstheme="majorHAnsi"/>
          <w:sz w:val="26"/>
          <w:szCs w:val="26"/>
          <w:lang w:val="vi-VN"/>
        </w:rPr>
        <w:t xml:space="preserve"> </w:t>
      </w:r>
      <w:r w:rsidRPr="00610EC9">
        <w:rPr>
          <w:rFonts w:asciiTheme="majorHAnsi" w:hAnsiTheme="majorHAnsi" w:cstheme="majorHAnsi"/>
          <w:sz w:val="26"/>
          <w:szCs w:val="26"/>
          <w:lang w:val="vi-VN"/>
        </w:rPr>
        <w:t>Tỷ lệ huy động trẻ đến trường:</w:t>
      </w:r>
    </w:p>
    <w:p w:rsidR="005A0BC2" w:rsidRPr="00610EC9" w:rsidRDefault="005A0BC2" w:rsidP="00610EC9">
      <w:pPr>
        <w:pStyle w:val="NormalWeb"/>
        <w:numPr>
          <w:ilvl w:val="1"/>
          <w:numId w:val="6"/>
        </w:numPr>
        <w:shd w:val="clear" w:color="auto" w:fill="FFFFFF"/>
        <w:tabs>
          <w:tab w:val="left" w:pos="567"/>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Nhà trẻ: 38%</w:t>
      </w:r>
    </w:p>
    <w:p w:rsidR="005A0BC2" w:rsidRPr="00610EC9" w:rsidRDefault="005A0BC2" w:rsidP="00610EC9">
      <w:pPr>
        <w:pStyle w:val="NormalWeb"/>
        <w:numPr>
          <w:ilvl w:val="1"/>
          <w:numId w:val="6"/>
        </w:numPr>
        <w:shd w:val="clear" w:color="auto" w:fill="FFFFFF"/>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Mẫu giáo: 97%</w:t>
      </w:r>
    </w:p>
    <w:p w:rsidR="005A0BC2" w:rsidRPr="00610EC9" w:rsidRDefault="005A0BC2" w:rsidP="00610EC9">
      <w:pPr>
        <w:pStyle w:val="NormalWeb"/>
        <w:numPr>
          <w:ilvl w:val="1"/>
          <w:numId w:val="6"/>
        </w:numPr>
        <w:shd w:val="clear" w:color="auto" w:fill="FFFFFF"/>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Riêng trẻ 5 tuổi: 99%</w:t>
      </w:r>
    </w:p>
    <w:p w:rsidR="005A0BC2" w:rsidRPr="00610EC9"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Tỷ lệ học sinh học bán trú và 2 buổi/ngày: 98%.</w:t>
      </w:r>
    </w:p>
    <w:p w:rsidR="005A0BC2" w:rsidRPr="00610EC9"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 xml:space="preserve">100% </w:t>
      </w:r>
      <w:r w:rsidR="006050E4" w:rsidRPr="00610EC9">
        <w:rPr>
          <w:rFonts w:asciiTheme="majorHAnsi" w:hAnsiTheme="majorHAnsi" w:cstheme="majorHAnsi"/>
          <w:sz w:val="26"/>
          <w:szCs w:val="26"/>
        </w:rPr>
        <w:t xml:space="preserve">trẻ suy dinh dưỡng, </w:t>
      </w:r>
      <w:r w:rsidRPr="00610EC9">
        <w:rPr>
          <w:rFonts w:asciiTheme="majorHAnsi" w:hAnsiTheme="majorHAnsi" w:cstheme="majorHAnsi"/>
          <w:sz w:val="26"/>
          <w:szCs w:val="26"/>
        </w:rPr>
        <w:t xml:space="preserve">dư cân - béo phì có chế độ dinh dưỡng </w:t>
      </w:r>
      <w:r w:rsidR="006050E4" w:rsidRPr="00610EC9">
        <w:rPr>
          <w:rFonts w:asciiTheme="majorHAnsi" w:hAnsiTheme="majorHAnsi" w:cstheme="majorHAnsi"/>
          <w:sz w:val="26"/>
          <w:szCs w:val="26"/>
        </w:rPr>
        <w:t>và tăng cường vận động hợp lý.</w:t>
      </w:r>
    </w:p>
    <w:p w:rsidR="005A0BC2" w:rsidRPr="00610EC9"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BD7AC6">
        <w:rPr>
          <w:rFonts w:asciiTheme="majorHAnsi" w:hAnsiTheme="majorHAnsi" w:cstheme="majorHAnsi"/>
          <w:sz w:val="26"/>
          <w:szCs w:val="26"/>
        </w:rPr>
        <w:t>100</w:t>
      </w:r>
      <w:r w:rsidR="00BD7AC6">
        <w:rPr>
          <w:rFonts w:asciiTheme="majorHAnsi" w:hAnsiTheme="majorHAnsi" w:cstheme="majorHAnsi"/>
          <w:sz w:val="26"/>
          <w:szCs w:val="26"/>
        </w:rPr>
        <w:t xml:space="preserve">% </w:t>
      </w:r>
      <w:r w:rsidRPr="00BD7AC6">
        <w:rPr>
          <w:rFonts w:asciiTheme="majorHAnsi" w:hAnsiTheme="majorHAnsi" w:cstheme="majorHAnsi"/>
          <w:sz w:val="26"/>
          <w:szCs w:val="26"/>
        </w:rPr>
        <w:t>các</w:t>
      </w:r>
      <w:r w:rsidRPr="00610EC9">
        <w:rPr>
          <w:rFonts w:asciiTheme="majorHAnsi" w:hAnsiTheme="majorHAnsi" w:cstheme="majorHAnsi"/>
          <w:sz w:val="26"/>
          <w:szCs w:val="26"/>
        </w:rPr>
        <w:t xml:space="preserve"> cơ sở giáo dục mầm non nâng cao chất lượng thực hiện Chương trình Giáo dục mầm non. Xây dựng trường mầm non lấy trẻ làm trung tâm.</w:t>
      </w:r>
    </w:p>
    <w:p w:rsidR="005A0BC2" w:rsidRPr="00610EC9"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 xml:space="preserve">Đảm bảo an toàn </w:t>
      </w:r>
      <w:r w:rsidR="0026171D" w:rsidRPr="00610EC9">
        <w:rPr>
          <w:rFonts w:asciiTheme="majorHAnsi" w:hAnsiTheme="majorHAnsi" w:cstheme="majorHAnsi"/>
          <w:sz w:val="26"/>
          <w:szCs w:val="26"/>
        </w:rPr>
        <w:t xml:space="preserve">tuyệt đối </w:t>
      </w:r>
      <w:r w:rsidRPr="00610EC9">
        <w:rPr>
          <w:rFonts w:asciiTheme="majorHAnsi" w:hAnsiTheme="majorHAnsi" w:cstheme="majorHAnsi"/>
          <w:sz w:val="26"/>
          <w:szCs w:val="26"/>
        </w:rPr>
        <w:t>cho trẻ tại các cơ sở giáo dục mầm non.</w:t>
      </w:r>
    </w:p>
    <w:p w:rsidR="005A0BC2" w:rsidRPr="00610EC9" w:rsidRDefault="00067DCB"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 xml:space="preserve">Phấn đấu xây dựng thêm </w:t>
      </w:r>
      <w:r w:rsidR="005A0BC2" w:rsidRPr="00610EC9">
        <w:rPr>
          <w:rFonts w:asciiTheme="majorHAnsi" w:hAnsiTheme="majorHAnsi" w:cstheme="majorHAnsi"/>
          <w:sz w:val="26"/>
          <w:szCs w:val="26"/>
        </w:rPr>
        <w:t>0</w:t>
      </w:r>
      <w:r w:rsidRPr="00610EC9">
        <w:rPr>
          <w:rFonts w:asciiTheme="majorHAnsi" w:hAnsiTheme="majorHAnsi" w:cstheme="majorHAnsi"/>
          <w:sz w:val="26"/>
          <w:szCs w:val="26"/>
        </w:rPr>
        <w:t>1</w:t>
      </w:r>
      <w:r w:rsidR="005A0BC2" w:rsidRPr="00610EC9">
        <w:rPr>
          <w:rFonts w:asciiTheme="majorHAnsi" w:hAnsiTheme="majorHAnsi" w:cstheme="majorHAnsi"/>
          <w:sz w:val="26"/>
          <w:szCs w:val="26"/>
        </w:rPr>
        <w:t xml:space="preserve"> tr</w:t>
      </w:r>
      <w:r w:rsidRPr="00610EC9">
        <w:rPr>
          <w:rFonts w:asciiTheme="majorHAnsi" w:hAnsiTheme="majorHAnsi" w:cstheme="majorHAnsi"/>
          <w:sz w:val="26"/>
          <w:szCs w:val="26"/>
        </w:rPr>
        <w:t>ường mầm non đạt chuẩn quốc gia</w:t>
      </w:r>
      <w:r w:rsidR="00D07AAB" w:rsidRPr="00610EC9">
        <w:rPr>
          <w:rFonts w:asciiTheme="majorHAnsi" w:hAnsiTheme="majorHAnsi" w:cstheme="majorHAnsi"/>
          <w:sz w:val="26"/>
          <w:szCs w:val="26"/>
        </w:rPr>
        <w:t xml:space="preserve">, trường mầm non tiên tiến </w:t>
      </w:r>
      <w:r w:rsidR="001C1EF0" w:rsidRPr="00610EC9">
        <w:rPr>
          <w:rFonts w:asciiTheme="majorHAnsi" w:hAnsiTheme="majorHAnsi" w:cstheme="majorHAnsi"/>
          <w:sz w:val="26"/>
          <w:szCs w:val="26"/>
        </w:rPr>
        <w:t xml:space="preserve">theo xu thế </w:t>
      </w:r>
      <w:r w:rsidR="00D07AAB" w:rsidRPr="00610EC9">
        <w:rPr>
          <w:rFonts w:asciiTheme="majorHAnsi" w:hAnsiTheme="majorHAnsi" w:cstheme="majorHAnsi"/>
          <w:sz w:val="26"/>
          <w:szCs w:val="26"/>
        </w:rPr>
        <w:t>hội nhập</w:t>
      </w:r>
      <w:r w:rsidRPr="00610EC9">
        <w:rPr>
          <w:rFonts w:asciiTheme="majorHAnsi" w:hAnsiTheme="majorHAnsi" w:cstheme="majorHAnsi"/>
          <w:sz w:val="26"/>
          <w:szCs w:val="26"/>
        </w:rPr>
        <w:t xml:space="preserve"> (Trường Mầm non Hoa Mai)</w:t>
      </w:r>
    </w:p>
    <w:p w:rsidR="005A0BC2" w:rsidRPr="00610EC9"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rFonts w:asciiTheme="majorHAnsi" w:hAnsiTheme="majorHAnsi" w:cstheme="majorHAnsi"/>
          <w:sz w:val="26"/>
          <w:szCs w:val="26"/>
        </w:rPr>
      </w:pPr>
      <w:r w:rsidRPr="00610EC9">
        <w:rPr>
          <w:rFonts w:asciiTheme="majorHAnsi" w:hAnsiTheme="majorHAnsi" w:cstheme="majorHAnsi"/>
          <w:sz w:val="26"/>
          <w:szCs w:val="26"/>
        </w:rPr>
        <w:t>100% giáo viên được đánh giá theo chuẩn nghề nghiệp giáo viên mầm non; 100% cán bộ quản lý được đánh giá theo chuẩn hiệu trưởng cơ sở giáo dục mầm non.</w:t>
      </w:r>
    </w:p>
    <w:p w:rsidR="005A0BC2" w:rsidRPr="008D5B82" w:rsidRDefault="005A0BC2" w:rsidP="00610EC9">
      <w:pPr>
        <w:pStyle w:val="NormalWeb"/>
        <w:numPr>
          <w:ilvl w:val="0"/>
          <w:numId w:val="6"/>
        </w:numPr>
        <w:shd w:val="clear" w:color="auto" w:fill="FFFFFF"/>
        <w:tabs>
          <w:tab w:val="clear" w:pos="1080"/>
        </w:tabs>
        <w:spacing w:before="120" w:beforeAutospacing="0" w:after="120" w:afterAutospacing="0"/>
        <w:ind w:left="0" w:firstLine="720"/>
        <w:jc w:val="both"/>
        <w:rPr>
          <w:sz w:val="28"/>
          <w:szCs w:val="28"/>
        </w:rPr>
      </w:pPr>
      <w:r w:rsidRPr="00610EC9">
        <w:rPr>
          <w:rFonts w:asciiTheme="majorHAnsi" w:hAnsiTheme="majorHAnsi" w:cstheme="majorHAnsi"/>
          <w:sz w:val="26"/>
          <w:szCs w:val="26"/>
        </w:rPr>
        <w:t>100% các trường mầm non sử dụng công nghệ thông tin trong quản lý và thực hiện chương trình.</w:t>
      </w:r>
    </w:p>
    <w:p w:rsidR="008A6DEC" w:rsidRDefault="008A6DEC" w:rsidP="00957BF3">
      <w:pPr>
        <w:spacing w:before="120" w:after="120"/>
        <w:ind w:firstLine="720"/>
        <w:jc w:val="both"/>
        <w:rPr>
          <w:sz w:val="26"/>
          <w:szCs w:val="26"/>
          <w:lang w:val="pt-BR"/>
        </w:rPr>
      </w:pPr>
    </w:p>
    <w:p w:rsidR="002E550F" w:rsidRPr="002E550F" w:rsidRDefault="002E550F" w:rsidP="00957BF3">
      <w:pPr>
        <w:spacing w:before="120" w:after="120"/>
        <w:ind w:firstLine="720"/>
        <w:jc w:val="both"/>
        <w:rPr>
          <w:sz w:val="26"/>
          <w:szCs w:val="26"/>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Default="002E550F" w:rsidP="002E550F">
      <w:pPr>
        <w:jc w:val="both"/>
        <w:rPr>
          <w:lang w:val="pt-BR"/>
        </w:rPr>
      </w:pPr>
    </w:p>
    <w:p w:rsidR="002E550F" w:rsidRPr="002E550F" w:rsidRDefault="002E550F" w:rsidP="002E550F">
      <w:pPr>
        <w:jc w:val="both"/>
        <w:rPr>
          <w:lang w:val="pt-BR"/>
        </w:rPr>
      </w:pPr>
      <w:r w:rsidRPr="002E550F">
        <w:rPr>
          <w:rFonts w:ascii="13" w:hAnsi="13"/>
          <w:sz w:val="26"/>
          <w:szCs w:val="26"/>
          <w:lang w:val="pt-BR"/>
        </w:rPr>
        <w:tab/>
      </w:r>
      <w:r w:rsidRPr="002E550F">
        <w:rPr>
          <w:rFonts w:ascii="13" w:hAnsi="13"/>
          <w:sz w:val="26"/>
          <w:szCs w:val="26"/>
          <w:lang w:val="pt-BR"/>
        </w:rPr>
        <w:tab/>
      </w:r>
      <w:r w:rsidRPr="002E550F">
        <w:rPr>
          <w:rFonts w:ascii="13" w:hAnsi="13"/>
          <w:sz w:val="26"/>
          <w:szCs w:val="26"/>
          <w:lang w:val="pt-BR"/>
        </w:rPr>
        <w:tab/>
      </w:r>
      <w:r w:rsidRPr="002E550F">
        <w:rPr>
          <w:rFonts w:ascii="13" w:hAnsi="13"/>
          <w:sz w:val="26"/>
          <w:szCs w:val="26"/>
          <w:lang w:val="pt-BR"/>
        </w:rPr>
        <w:tab/>
      </w:r>
      <w:r w:rsidRPr="002E550F">
        <w:rPr>
          <w:rFonts w:ascii="13" w:hAnsi="13"/>
          <w:sz w:val="26"/>
          <w:szCs w:val="26"/>
          <w:lang w:val="pt-BR"/>
        </w:rPr>
        <w:tab/>
      </w:r>
      <w:r w:rsidRPr="002E550F">
        <w:rPr>
          <w:rFonts w:ascii="13" w:hAnsi="13"/>
          <w:sz w:val="26"/>
          <w:szCs w:val="26"/>
          <w:lang w:val="pt-BR"/>
        </w:rPr>
        <w:tab/>
      </w:r>
      <w:r w:rsidRPr="002E550F">
        <w:rPr>
          <w:rFonts w:ascii="13" w:hAnsi="13"/>
          <w:sz w:val="26"/>
          <w:szCs w:val="26"/>
          <w:lang w:val="pt-BR"/>
        </w:rPr>
        <w:tab/>
        <w:t xml:space="preserve">           </w:t>
      </w:r>
    </w:p>
    <w:p w:rsidR="00C413A5" w:rsidRDefault="00DE2BB4">
      <w:pPr>
        <w:rPr>
          <w:lang w:val="pt-BR"/>
        </w:rPr>
      </w:pPr>
      <w:r w:rsidRPr="00E14AC2">
        <w:rPr>
          <w:lang w:val="pt-BR"/>
        </w:rPr>
        <w:t xml:space="preserve">                 </w:t>
      </w:r>
    </w:p>
    <w:p w:rsidR="00C413A5" w:rsidRDefault="00C413A5">
      <w:pPr>
        <w:rPr>
          <w:lang w:val="pt-BR"/>
        </w:rPr>
      </w:pPr>
    </w:p>
    <w:p w:rsidR="00C413A5" w:rsidRDefault="00C413A5">
      <w:pPr>
        <w:rPr>
          <w:lang w:val="pt-BR"/>
        </w:rPr>
      </w:pPr>
    </w:p>
    <w:p w:rsidR="00C413A5" w:rsidRDefault="00C413A5">
      <w:pPr>
        <w:rPr>
          <w:lang w:val="pt-BR"/>
        </w:rPr>
      </w:pPr>
    </w:p>
    <w:p w:rsidR="00C413A5" w:rsidRDefault="00C413A5">
      <w:pPr>
        <w:rPr>
          <w:lang w:val="pt-BR"/>
        </w:rPr>
      </w:pPr>
    </w:p>
    <w:p w:rsidR="00DE5376" w:rsidRDefault="00DE5376">
      <w:pPr>
        <w:rPr>
          <w:lang w:val="pt-BR"/>
        </w:rPr>
      </w:pPr>
    </w:p>
    <w:p w:rsidR="00DE5376" w:rsidRDefault="00DE5376">
      <w:pPr>
        <w:rPr>
          <w:lang w:val="pt-BR"/>
        </w:rPr>
      </w:pPr>
    </w:p>
    <w:p w:rsidR="00DE5376" w:rsidRDefault="00DE5376">
      <w:pPr>
        <w:rPr>
          <w:lang w:val="pt-BR"/>
        </w:rPr>
      </w:pPr>
    </w:p>
    <w:p w:rsidR="00D807BB" w:rsidRDefault="00D807BB">
      <w:pPr>
        <w:rPr>
          <w:lang w:val="pt-BR"/>
        </w:rPr>
      </w:pPr>
    </w:p>
    <w:p w:rsidR="00C413A5" w:rsidRDefault="00C413A5">
      <w:pPr>
        <w:rPr>
          <w:lang w:val="pt-BR"/>
        </w:rPr>
      </w:pPr>
    </w:p>
    <w:p w:rsidR="00C413A5" w:rsidRDefault="00C413A5">
      <w:pPr>
        <w:rPr>
          <w:lang w:val="pt-BR"/>
        </w:rPr>
      </w:pPr>
    </w:p>
    <w:tbl>
      <w:tblPr>
        <w:tblW w:w="100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8580"/>
      </w:tblGrid>
      <w:tr w:rsidR="00C413A5" w:rsidRPr="00E952C8" w:rsidTr="004D7B96">
        <w:trPr>
          <w:trHeight w:val="486"/>
        </w:trPr>
        <w:tc>
          <w:tcPr>
            <w:tcW w:w="1440" w:type="dxa"/>
            <w:tcBorders>
              <w:bottom w:val="single" w:sz="4" w:space="0" w:color="auto"/>
            </w:tcBorders>
          </w:tcPr>
          <w:p w:rsidR="00C413A5" w:rsidRPr="009B4472" w:rsidRDefault="00C413A5" w:rsidP="004D7B96">
            <w:pPr>
              <w:tabs>
                <w:tab w:val="left" w:pos="180"/>
              </w:tabs>
              <w:spacing w:before="120" w:after="120"/>
              <w:jc w:val="center"/>
              <w:rPr>
                <w:rFonts w:asciiTheme="majorHAnsi" w:hAnsiTheme="majorHAnsi" w:cstheme="majorHAnsi"/>
                <w:b/>
                <w:sz w:val="26"/>
                <w:szCs w:val="26"/>
              </w:rPr>
            </w:pPr>
            <w:r w:rsidRPr="009B4472">
              <w:rPr>
                <w:rFonts w:asciiTheme="majorHAnsi" w:hAnsiTheme="majorHAnsi" w:cstheme="majorHAnsi"/>
                <w:b/>
                <w:sz w:val="26"/>
                <w:szCs w:val="26"/>
              </w:rPr>
              <w:lastRenderedPageBreak/>
              <w:t>Tháng</w:t>
            </w:r>
          </w:p>
        </w:tc>
        <w:tc>
          <w:tcPr>
            <w:tcW w:w="8580" w:type="dxa"/>
            <w:tcBorders>
              <w:bottom w:val="single" w:sz="4" w:space="0" w:color="auto"/>
            </w:tcBorders>
          </w:tcPr>
          <w:p w:rsidR="00C413A5" w:rsidRPr="009B4472" w:rsidRDefault="00C413A5" w:rsidP="004D7B96">
            <w:pPr>
              <w:tabs>
                <w:tab w:val="left" w:pos="180"/>
              </w:tabs>
              <w:spacing w:before="120" w:after="120"/>
              <w:jc w:val="center"/>
              <w:rPr>
                <w:rFonts w:asciiTheme="majorHAnsi" w:hAnsiTheme="majorHAnsi" w:cstheme="majorHAnsi"/>
                <w:b/>
                <w:sz w:val="26"/>
                <w:szCs w:val="26"/>
              </w:rPr>
            </w:pPr>
            <w:r w:rsidRPr="009B4472">
              <w:rPr>
                <w:rFonts w:asciiTheme="majorHAnsi" w:hAnsiTheme="majorHAnsi" w:cstheme="majorHAnsi"/>
                <w:b/>
                <w:sz w:val="26"/>
                <w:szCs w:val="26"/>
              </w:rPr>
              <w:t>Nội dung chính</w:t>
            </w:r>
          </w:p>
        </w:tc>
      </w:tr>
      <w:tr w:rsidR="00C413A5" w:rsidRPr="00A66099" w:rsidTr="004D7B96">
        <w:tc>
          <w:tcPr>
            <w:tcW w:w="1440" w:type="dxa"/>
            <w:tcBorders>
              <w:top w:val="nil"/>
              <w:left w:val="single" w:sz="4" w:space="0" w:color="auto"/>
              <w:right w:val="single" w:sz="4" w:space="0" w:color="auto"/>
            </w:tcBorders>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w:t>
            </w:r>
          </w:p>
          <w:p w:rsidR="00C413A5" w:rsidRPr="009B4472" w:rsidRDefault="00C413A5" w:rsidP="004D7B96">
            <w:pPr>
              <w:tabs>
                <w:tab w:val="left" w:pos="180"/>
              </w:tabs>
              <w:spacing w:before="80" w:after="80"/>
              <w:rPr>
                <w:rFonts w:asciiTheme="majorHAnsi" w:hAnsiTheme="majorHAnsi" w:cstheme="majorHAnsi"/>
                <w:b/>
                <w:sz w:val="26"/>
                <w:szCs w:val="26"/>
              </w:rPr>
            </w:pPr>
            <w:r w:rsidRPr="00BD7AC6">
              <w:rPr>
                <w:rFonts w:asciiTheme="majorHAnsi" w:hAnsiTheme="majorHAnsi" w:cstheme="majorHAnsi"/>
                <w:b/>
                <w:sz w:val="26"/>
                <w:szCs w:val="26"/>
              </w:rPr>
              <w:t>6,7,8</w:t>
            </w:r>
            <w:r w:rsidRPr="009B4472">
              <w:rPr>
                <w:rFonts w:asciiTheme="majorHAnsi" w:hAnsiTheme="majorHAnsi" w:cstheme="majorHAnsi"/>
                <w:b/>
                <w:sz w:val="26"/>
                <w:szCs w:val="26"/>
              </w:rPr>
              <w:t>/2019</w:t>
            </w:r>
          </w:p>
        </w:tc>
        <w:tc>
          <w:tcPr>
            <w:tcW w:w="8580" w:type="dxa"/>
            <w:tcBorders>
              <w:top w:val="single" w:sz="4" w:space="0" w:color="auto"/>
              <w:left w:val="single" w:sz="4" w:space="0" w:color="auto"/>
              <w:bottom w:val="single" w:sz="4" w:space="0" w:color="auto"/>
              <w:right w:val="single" w:sz="4" w:space="0" w:color="auto"/>
            </w:tcBorders>
          </w:tcPr>
          <w:p w:rsidR="00551E8D" w:rsidRPr="00415A41" w:rsidRDefault="00C413A5"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551E8D" w:rsidRPr="009B4472">
              <w:rPr>
                <w:rFonts w:asciiTheme="majorHAnsi" w:hAnsiTheme="majorHAnsi" w:cstheme="majorHAnsi"/>
                <w:sz w:val="26"/>
                <w:szCs w:val="26"/>
                <w:lang w:val="vi-VN"/>
              </w:rPr>
              <w:t>Tham dự lớp bồi dưỡng chuyên môn của</w:t>
            </w:r>
            <w:r w:rsidR="00551E8D" w:rsidRPr="00415A41">
              <w:rPr>
                <w:rFonts w:asciiTheme="majorHAnsi" w:hAnsiTheme="majorHAnsi" w:cstheme="majorHAnsi"/>
                <w:sz w:val="26"/>
                <w:szCs w:val="26"/>
                <w:lang w:val="vi-VN"/>
              </w:rPr>
              <w:t xml:space="preserve"> Sở</w:t>
            </w:r>
            <w:r w:rsidR="00551E8D" w:rsidRPr="009B4472">
              <w:rPr>
                <w:rFonts w:asciiTheme="majorHAnsi" w:hAnsiTheme="majorHAnsi" w:cstheme="majorHAnsi"/>
                <w:sz w:val="26"/>
                <w:szCs w:val="26"/>
                <w:lang w:val="vi-VN"/>
              </w:rPr>
              <w:t xml:space="preserve"> Giáo dục và Đào tạo.</w:t>
            </w:r>
          </w:p>
          <w:p w:rsidR="00551E8D" w:rsidRPr="009B4472" w:rsidRDefault="00551E8D" w:rsidP="00CF5B30">
            <w:pPr>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Xây dựng kế hoạch chuyên môn mầm non năm học 201</w:t>
            </w:r>
            <w:r w:rsidRPr="00415A41">
              <w:rPr>
                <w:rFonts w:asciiTheme="majorHAnsi" w:hAnsiTheme="majorHAnsi" w:cstheme="majorHAnsi"/>
                <w:sz w:val="26"/>
                <w:szCs w:val="26"/>
                <w:lang w:val="vi-VN"/>
              </w:rPr>
              <w:t>9</w:t>
            </w:r>
            <w:r w:rsidRPr="009B4472">
              <w:rPr>
                <w:rFonts w:asciiTheme="majorHAnsi" w:hAnsiTheme="majorHAnsi" w:cstheme="majorHAnsi"/>
                <w:sz w:val="26"/>
                <w:szCs w:val="26"/>
                <w:lang w:val="vi-VN"/>
              </w:rPr>
              <w:t>-20</w:t>
            </w:r>
            <w:r w:rsidRPr="00415A41">
              <w:rPr>
                <w:rFonts w:asciiTheme="majorHAnsi" w:hAnsiTheme="majorHAnsi" w:cstheme="majorHAnsi"/>
                <w:sz w:val="26"/>
                <w:szCs w:val="26"/>
                <w:lang w:val="vi-VN"/>
              </w:rPr>
              <w:t>20</w:t>
            </w:r>
            <w:r w:rsidRPr="009B4472">
              <w:rPr>
                <w:rFonts w:asciiTheme="majorHAnsi" w:hAnsiTheme="majorHAnsi" w:cstheme="majorHAnsi"/>
                <w:sz w:val="26"/>
                <w:szCs w:val="26"/>
                <w:lang w:val="vi-VN"/>
              </w:rPr>
              <w:t>.</w:t>
            </w:r>
          </w:p>
          <w:p w:rsidR="00551E8D" w:rsidRPr="009B4472" w:rsidRDefault="00551E8D" w:rsidP="00CF5B30">
            <w:pPr>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Tổ chức các lớp bồi dưỡng chuyên môn Hè 2019. </w:t>
            </w:r>
          </w:p>
          <w:p w:rsidR="00551E8D" w:rsidRPr="009B4472" w:rsidRDefault="00F50C3B" w:rsidP="00CF5B30">
            <w:pPr>
              <w:tabs>
                <w:tab w:val="left" w:pos="180"/>
              </w:tabs>
              <w:spacing w:before="60"/>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Kiện toàn mạng lưới </w:t>
            </w:r>
            <w:r w:rsidRPr="00F50C3B">
              <w:rPr>
                <w:rFonts w:asciiTheme="majorHAnsi" w:hAnsiTheme="majorHAnsi" w:cstheme="majorHAnsi"/>
                <w:sz w:val="26"/>
                <w:szCs w:val="26"/>
                <w:lang w:val="vi-VN"/>
              </w:rPr>
              <w:t>b</w:t>
            </w:r>
            <w:r w:rsidR="00551E8D" w:rsidRPr="009B4472">
              <w:rPr>
                <w:rFonts w:asciiTheme="majorHAnsi" w:hAnsiTheme="majorHAnsi" w:cstheme="majorHAnsi"/>
                <w:sz w:val="26"/>
                <w:szCs w:val="26"/>
                <w:lang w:val="vi-VN"/>
              </w:rPr>
              <w:t>an chất lượng quận, cụm trưởng, cụm phó và phân công hướng dẫn viên nhóm trẻ gia đình năm học 2019 – 2020.</w:t>
            </w:r>
          </w:p>
          <w:p w:rsidR="00C413A5" w:rsidRPr="009B4472" w:rsidRDefault="00551E8D" w:rsidP="00CF5B30">
            <w:pPr>
              <w:tabs>
                <w:tab w:val="left" w:pos="180"/>
              </w:tabs>
              <w:spacing w:before="60" w:after="18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Xây dựng kế hoạch hoạt động Ban Chất lượng.</w:t>
            </w:r>
          </w:p>
        </w:tc>
      </w:tr>
      <w:tr w:rsidR="00C413A5" w:rsidRPr="00A66099" w:rsidTr="004D7B96">
        <w:tc>
          <w:tcPr>
            <w:tcW w:w="1440" w:type="dxa"/>
            <w:tcBorders>
              <w:top w:val="single" w:sz="4" w:space="0" w:color="auto"/>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 9/2019</w:t>
            </w:r>
          </w:p>
        </w:tc>
        <w:tc>
          <w:tcPr>
            <w:tcW w:w="8580" w:type="dxa"/>
            <w:tcBorders>
              <w:top w:val="single" w:sz="4" w:space="0" w:color="auto"/>
              <w:left w:val="single" w:sz="4" w:space="0" w:color="auto"/>
              <w:bottom w:val="single" w:sz="4" w:space="0" w:color="auto"/>
              <w:right w:val="single" w:sz="4" w:space="0" w:color="auto"/>
            </w:tcBorders>
          </w:tcPr>
          <w:p w:rsidR="004D4304" w:rsidRPr="00415A41" w:rsidRDefault="00C413A5"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4D4304" w:rsidRPr="00415A41">
              <w:rPr>
                <w:rFonts w:asciiTheme="majorHAnsi" w:hAnsiTheme="majorHAnsi" w:cstheme="majorHAnsi"/>
                <w:sz w:val="26"/>
                <w:szCs w:val="26"/>
                <w:lang w:val="vi-VN"/>
              </w:rPr>
              <w:t>Đi cơ sở nắm tình hình hoạt động đầu năm học.</w:t>
            </w:r>
          </w:p>
          <w:p w:rsidR="004D4304" w:rsidRPr="00415A41" w:rsidRDefault="00F51569"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w:t>
            </w:r>
            <w:r w:rsidR="004D4304" w:rsidRPr="009B4472">
              <w:rPr>
                <w:rFonts w:asciiTheme="majorHAnsi" w:hAnsiTheme="majorHAnsi" w:cstheme="majorHAnsi"/>
                <w:sz w:val="26"/>
                <w:szCs w:val="26"/>
                <w:lang w:val="vi-VN"/>
              </w:rPr>
              <w:t>Tổng kết năm học 201</w:t>
            </w:r>
            <w:r w:rsidR="004D4304" w:rsidRPr="00415A41">
              <w:rPr>
                <w:rFonts w:asciiTheme="majorHAnsi" w:hAnsiTheme="majorHAnsi" w:cstheme="majorHAnsi"/>
                <w:sz w:val="26"/>
                <w:szCs w:val="26"/>
                <w:lang w:val="vi-VN"/>
              </w:rPr>
              <w:t>8</w:t>
            </w:r>
            <w:r w:rsidR="004D4304" w:rsidRPr="009B4472">
              <w:rPr>
                <w:rFonts w:asciiTheme="majorHAnsi" w:hAnsiTheme="majorHAnsi" w:cstheme="majorHAnsi"/>
                <w:sz w:val="26"/>
                <w:szCs w:val="26"/>
                <w:lang w:val="vi-VN"/>
              </w:rPr>
              <w:t>-201</w:t>
            </w:r>
            <w:r w:rsidR="00BD7AC6" w:rsidRPr="00415A41">
              <w:rPr>
                <w:rFonts w:asciiTheme="majorHAnsi" w:hAnsiTheme="majorHAnsi" w:cstheme="majorHAnsi"/>
                <w:sz w:val="26"/>
                <w:szCs w:val="26"/>
                <w:lang w:val="vi-VN"/>
              </w:rPr>
              <w:t xml:space="preserve">9 và </w:t>
            </w:r>
            <w:r w:rsidR="004D4304" w:rsidRPr="009B4472">
              <w:rPr>
                <w:rFonts w:asciiTheme="majorHAnsi" w:hAnsiTheme="majorHAnsi" w:cstheme="majorHAnsi"/>
                <w:sz w:val="26"/>
                <w:szCs w:val="26"/>
                <w:lang w:val="vi-VN"/>
              </w:rPr>
              <w:t>triển khai</w:t>
            </w:r>
            <w:r w:rsidR="004D4304" w:rsidRPr="00415A41">
              <w:rPr>
                <w:rFonts w:asciiTheme="majorHAnsi" w:hAnsiTheme="majorHAnsi" w:cstheme="majorHAnsi"/>
                <w:sz w:val="26"/>
                <w:szCs w:val="26"/>
                <w:lang w:val="vi-VN"/>
              </w:rPr>
              <w:t xml:space="preserve"> nhiệm vụ</w:t>
            </w:r>
            <w:r w:rsidR="004D4304" w:rsidRPr="009B4472">
              <w:rPr>
                <w:rFonts w:asciiTheme="majorHAnsi" w:hAnsiTheme="majorHAnsi" w:cstheme="majorHAnsi"/>
                <w:sz w:val="26"/>
                <w:szCs w:val="26"/>
                <w:lang w:val="vi-VN"/>
              </w:rPr>
              <w:t xml:space="preserve"> năm học</w:t>
            </w:r>
            <w:r w:rsidR="001D0C2B" w:rsidRPr="00415A41">
              <w:rPr>
                <w:rFonts w:asciiTheme="majorHAnsi" w:hAnsiTheme="majorHAnsi" w:cstheme="majorHAnsi"/>
                <w:sz w:val="26"/>
                <w:szCs w:val="26"/>
                <w:lang w:val="vi-VN"/>
              </w:rPr>
              <w:br/>
            </w:r>
            <w:r w:rsidR="004D4304" w:rsidRPr="009B4472">
              <w:rPr>
                <w:rFonts w:asciiTheme="majorHAnsi" w:hAnsiTheme="majorHAnsi" w:cstheme="majorHAnsi"/>
                <w:sz w:val="26"/>
                <w:szCs w:val="26"/>
                <w:lang w:val="vi-VN"/>
              </w:rPr>
              <w:t xml:space="preserve"> 201</w:t>
            </w:r>
            <w:r w:rsidR="004D4304" w:rsidRPr="00415A41">
              <w:rPr>
                <w:rFonts w:asciiTheme="majorHAnsi" w:hAnsiTheme="majorHAnsi" w:cstheme="majorHAnsi"/>
                <w:sz w:val="26"/>
                <w:szCs w:val="26"/>
                <w:lang w:val="vi-VN"/>
              </w:rPr>
              <w:t>9</w:t>
            </w:r>
            <w:r w:rsidR="004D4304" w:rsidRPr="009B4472">
              <w:rPr>
                <w:rFonts w:asciiTheme="majorHAnsi" w:hAnsiTheme="majorHAnsi" w:cstheme="majorHAnsi"/>
                <w:sz w:val="26"/>
                <w:szCs w:val="26"/>
                <w:lang w:val="vi-VN"/>
              </w:rPr>
              <w:t>-20</w:t>
            </w:r>
            <w:r w:rsidR="004D4304" w:rsidRPr="00415A41">
              <w:rPr>
                <w:rFonts w:asciiTheme="majorHAnsi" w:hAnsiTheme="majorHAnsi" w:cstheme="majorHAnsi"/>
                <w:sz w:val="26"/>
                <w:szCs w:val="26"/>
                <w:lang w:val="vi-VN"/>
              </w:rPr>
              <w:t>20</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Duyệt kế hoạch năm học. </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Chỉ đạo các trường mầm non hưởng ứng tháng an toàn giao thông.</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trường nhận trẻ mầm non từ 6 tháng tuổi đến 18 tháng tuổi.</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Họp ban chất lượng; họp chuyên môn các trường mầm non.</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Tổ chức kiểm tra chéo đầu năm về môi trường sư phạm, các điều kiện đảm bảo vệ sinh – an toàn của các trường mầm non.</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Các trường đăng ký các danh hiệu thi đua và xếp loại tay nghề chuyên môn nghiệp vụ giáo viên – nhân viên đầu năm học.</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Hướng dẫn viên thực hiện kiểm tra hoạt động các nhóm trẻ gia đình</w:t>
            </w:r>
          </w:p>
          <w:p w:rsidR="004D4304" w:rsidRPr="00415A41" w:rsidRDefault="004D4304"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(Lần 1).</w:t>
            </w:r>
          </w:p>
          <w:p w:rsidR="004D4304" w:rsidRPr="00415A41" w:rsidRDefault="004D4304" w:rsidP="00CF5B30">
            <w:pPr>
              <w:tabs>
                <w:tab w:val="left" w:pos="132"/>
                <w:tab w:val="left" w:pos="252"/>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Các đơn vị họp Cụm và đăng ký tổ chức thực hiện chuyên đề năm học </w:t>
            </w:r>
          </w:p>
          <w:p w:rsidR="004D4304" w:rsidRPr="00415A41" w:rsidRDefault="004D4304" w:rsidP="00CF5B30">
            <w:pPr>
              <w:tabs>
                <w:tab w:val="left" w:pos="132"/>
                <w:tab w:val="left" w:pos="252"/>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2019 - 2020.</w:t>
            </w:r>
          </w:p>
          <w:p w:rsidR="00F50C3B" w:rsidRPr="00415A41" w:rsidRDefault="00F50C3B"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Hướng dẫn quản lý công tác bán trú, quản lý chuyên môn trong trường mầm non cho Hiệu trưởng, Phó Hiệu trưởng mới bổ nhiệm.</w:t>
            </w:r>
          </w:p>
          <w:p w:rsidR="004D4304" w:rsidRPr="00415A41" w:rsidRDefault="004D4304" w:rsidP="00CF5B30">
            <w:pPr>
              <w:tabs>
                <w:tab w:val="left" w:pos="132"/>
                <w:tab w:val="left" w:pos="252"/>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Lập danh sách học sinh khuyết tật học hòa nhập trong trường mầm non.</w:t>
            </w:r>
          </w:p>
          <w:p w:rsidR="00C413A5" w:rsidRPr="00415A41" w:rsidRDefault="001D0C2B"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w:t>
            </w:r>
            <w:r w:rsidR="00551E8D" w:rsidRPr="00415A41">
              <w:rPr>
                <w:rFonts w:asciiTheme="majorHAnsi" w:hAnsiTheme="majorHAnsi" w:cstheme="majorHAnsi"/>
                <w:sz w:val="26"/>
                <w:szCs w:val="26"/>
                <w:lang w:val="vi-VN"/>
              </w:rPr>
              <w:t>Tham dự bồi dưỡng thường xuyên tài liệu Bộ “Phòng, chống bạo lực học đường trong các cơ sở giáo dục mầm non”</w:t>
            </w:r>
          </w:p>
          <w:p w:rsidR="002415ED" w:rsidRPr="00A66099" w:rsidRDefault="002415ED"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 Các trường tổ chức cân đo và phân loại tình trạng dinh dưỡng cho trẻ.</w:t>
            </w:r>
          </w:p>
          <w:p w:rsidR="00AF4EE7" w:rsidRPr="00A66099" w:rsidRDefault="00AF4EE7" w:rsidP="00CF5B30">
            <w:pPr>
              <w:tabs>
                <w:tab w:val="left" w:pos="180"/>
              </w:tabs>
              <w:spacing w:before="60" w:after="180"/>
              <w:ind w:firstLine="720"/>
              <w:jc w:val="both"/>
              <w:rPr>
                <w:rFonts w:asciiTheme="majorHAnsi" w:hAnsiTheme="majorHAnsi" w:cstheme="majorHAnsi"/>
                <w:sz w:val="26"/>
                <w:szCs w:val="26"/>
                <w:lang w:val="vi-VN"/>
              </w:rPr>
            </w:pPr>
            <w:r w:rsidRPr="00A66099">
              <w:rPr>
                <w:rFonts w:asciiTheme="majorHAnsi" w:hAnsiTheme="majorHAnsi" w:cstheme="majorHAnsi"/>
                <w:sz w:val="26"/>
                <w:szCs w:val="26"/>
                <w:lang w:val="vi-VN"/>
              </w:rPr>
              <w:t>- Tập huấn cho cán bộ quản lý và giáo viên chuyên đề: “ Giáo dục giới tính cho trẻ mẫu giáo từ 3 đến 5 tuổi.”</w:t>
            </w:r>
          </w:p>
        </w:tc>
      </w:tr>
      <w:tr w:rsidR="00C413A5" w:rsidRPr="00A66099" w:rsidTr="004D7B96">
        <w:tc>
          <w:tcPr>
            <w:tcW w:w="1440" w:type="dxa"/>
            <w:tcBorders>
              <w:top w:val="single" w:sz="4" w:space="0" w:color="auto"/>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 10/2019</w:t>
            </w:r>
          </w:p>
        </w:tc>
        <w:tc>
          <w:tcPr>
            <w:tcW w:w="8580" w:type="dxa"/>
            <w:tcBorders>
              <w:top w:val="single" w:sz="4" w:space="0" w:color="auto"/>
              <w:left w:val="single" w:sz="4" w:space="0" w:color="auto"/>
              <w:bottom w:val="single" w:sz="4" w:space="0" w:color="auto"/>
              <w:right w:val="single" w:sz="4" w:space="0" w:color="auto"/>
            </w:tcBorders>
          </w:tcPr>
          <w:p w:rsidR="00F51569" w:rsidRPr="00415A41" w:rsidRDefault="00FD5019"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F51569" w:rsidRPr="00415A41">
              <w:rPr>
                <w:rFonts w:asciiTheme="majorHAnsi" w:hAnsiTheme="majorHAnsi" w:cstheme="majorHAnsi"/>
                <w:sz w:val="26"/>
                <w:szCs w:val="26"/>
                <w:lang w:val="vi-VN"/>
              </w:rPr>
              <w:t>Dự họp g</w:t>
            </w:r>
            <w:r w:rsidR="00F51569" w:rsidRPr="009B4472">
              <w:rPr>
                <w:rFonts w:asciiTheme="majorHAnsi" w:hAnsiTheme="majorHAnsi" w:cstheme="majorHAnsi"/>
                <w:sz w:val="26"/>
                <w:szCs w:val="26"/>
                <w:lang w:val="vi-VN"/>
              </w:rPr>
              <w:t xml:space="preserve">iao ban định kỳ lãnh đạo Phòng </w:t>
            </w:r>
            <w:r w:rsidR="00F51569" w:rsidRPr="00415A41">
              <w:rPr>
                <w:rFonts w:asciiTheme="majorHAnsi" w:hAnsiTheme="majorHAnsi" w:cstheme="majorHAnsi"/>
                <w:sz w:val="26"/>
                <w:szCs w:val="26"/>
                <w:lang w:val="vi-VN"/>
              </w:rPr>
              <w:t>GD&amp;ĐT</w:t>
            </w:r>
            <w:r w:rsidR="00F51569" w:rsidRPr="009B4472">
              <w:rPr>
                <w:rFonts w:asciiTheme="majorHAnsi" w:hAnsiTheme="majorHAnsi" w:cstheme="majorHAnsi"/>
                <w:sz w:val="26"/>
                <w:szCs w:val="26"/>
                <w:lang w:val="vi-VN"/>
              </w:rPr>
              <w:t xml:space="preserve"> phụ trách </w:t>
            </w:r>
            <w:r w:rsidR="00F51569" w:rsidRPr="00415A41">
              <w:rPr>
                <w:rFonts w:asciiTheme="majorHAnsi" w:hAnsiTheme="majorHAnsi" w:cstheme="majorHAnsi"/>
                <w:sz w:val="26"/>
                <w:szCs w:val="26"/>
                <w:lang w:val="vi-VN"/>
              </w:rPr>
              <w:t xml:space="preserve">MN của Sở Giáo dục </w:t>
            </w:r>
          </w:p>
          <w:p w:rsidR="00C413A5" w:rsidRPr="00415A41" w:rsidRDefault="00FD5019"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dự</w:t>
            </w:r>
            <w:r w:rsidR="00C413A5" w:rsidRPr="00415A41">
              <w:rPr>
                <w:rFonts w:asciiTheme="majorHAnsi" w:hAnsiTheme="majorHAnsi" w:cstheme="majorHAnsi"/>
                <w:sz w:val="26"/>
                <w:szCs w:val="26"/>
                <w:lang w:val="vi-VN"/>
              </w:rPr>
              <w:t xml:space="preserve"> chuyên đề “Xây dựng môi trường thiên nhiên trong tổ chức hoạt động và tăng cường vận động cho trẻ” tại Quận 9.</w:t>
            </w:r>
          </w:p>
          <w:p w:rsidR="00C413A5" w:rsidRPr="00415A41" w:rsidRDefault="00C413A5"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Đẩy mạnh giáo dục phát triển tình cảm, kỹ năng xã hội cho trẻ mầm non (kế hoạch 446/KH- BGDĐT ngày 29 tháng 5 năm 2019).</w:t>
            </w:r>
          </w:p>
          <w:p w:rsidR="00C413A5" w:rsidRPr="00415A41" w:rsidRDefault="00FD5019"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dự</w:t>
            </w:r>
            <w:r w:rsidR="00C413A5" w:rsidRPr="00415A41">
              <w:rPr>
                <w:rFonts w:asciiTheme="majorHAnsi" w:hAnsiTheme="majorHAnsi" w:cstheme="majorHAnsi"/>
                <w:sz w:val="26"/>
                <w:szCs w:val="26"/>
                <w:lang w:val="vi-VN"/>
              </w:rPr>
              <w:t xml:space="preserve"> bồi dưỡng thường xuyên tài liệu Bộ </w:t>
            </w:r>
            <w:r w:rsidR="00C413A5" w:rsidRPr="00415A41">
              <w:rPr>
                <w:rFonts w:asciiTheme="majorHAnsi" w:hAnsiTheme="majorHAnsi" w:cstheme="majorHAnsi"/>
                <w:sz w:val="25"/>
                <w:szCs w:val="25"/>
                <w:lang w:val="vi-VN"/>
              </w:rPr>
              <w:t>“Sinh hoạt tổ chuyên môn – hình thức hiệu quả trong bồi dưỡng chuyên môn cho giáo viên mầm non”.</w:t>
            </w:r>
          </w:p>
          <w:p w:rsidR="00D63D99" w:rsidRPr="00415A41" w:rsidRDefault="00D63D99"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lastRenderedPageBreak/>
              <w:t>- Kiểm tra việc thực hiện “Tổ chức hoạt động ngoài trời cho trẻ trong trường MN”.</w:t>
            </w:r>
          </w:p>
          <w:p w:rsidR="00C30560" w:rsidRPr="00415A41" w:rsidRDefault="00C30560"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Họp chuyên môn chăm sóc giáo d</w:t>
            </w:r>
            <w:r w:rsidR="005D645B" w:rsidRPr="00415A41">
              <w:rPr>
                <w:rFonts w:asciiTheme="majorHAnsi" w:hAnsiTheme="majorHAnsi" w:cstheme="majorHAnsi"/>
                <w:sz w:val="26"/>
                <w:szCs w:val="26"/>
                <w:lang w:val="vi-VN"/>
              </w:rPr>
              <w:t>ụ</w:t>
            </w:r>
            <w:r w:rsidRPr="00415A41">
              <w:rPr>
                <w:rFonts w:asciiTheme="majorHAnsi" w:hAnsiTheme="majorHAnsi" w:cstheme="majorHAnsi"/>
                <w:sz w:val="26"/>
                <w:szCs w:val="26"/>
                <w:lang w:val="vi-VN"/>
              </w:rPr>
              <w:t>c (Lần 1).</w:t>
            </w:r>
          </w:p>
          <w:p w:rsidR="00D63D99" w:rsidRPr="00415A41" w:rsidRDefault="00D63D99"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chăm sóc nuôi dưỡng và giáo dục trẻ.</w:t>
            </w:r>
          </w:p>
          <w:p w:rsidR="00D63D99" w:rsidRPr="00415A41" w:rsidRDefault="00D63D99"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Kiểm tra công tác phát hiện chẩn đoán và xây dựng kế hoạch cá nhân cho trẻ khuyết tật học hoà nhập tại trường mầm non.</w:t>
            </w:r>
          </w:p>
          <w:p w:rsidR="00D63D99" w:rsidRPr="00415A41" w:rsidRDefault="00D63D99"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Kiểm tra việc sử dụng bộ công vụ M.CHAT trong việc phát hiện sớm trẻ có dấu hiệu tự kỷ ở trường mầm non. </w:t>
            </w:r>
          </w:p>
          <w:p w:rsidR="00D63D99" w:rsidRPr="00415A41" w:rsidRDefault="00D63D99"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quy trình bếp một chiều các trường.</w:t>
            </w:r>
          </w:p>
          <w:p w:rsidR="00AC6E5A" w:rsidRPr="00415A41" w:rsidRDefault="00AC6E5A"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ngoại khoá các trường mầm non.</w:t>
            </w:r>
          </w:p>
          <w:p w:rsidR="007466EF" w:rsidRPr="00415A41" w:rsidRDefault="00721538"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Tổ chức hội thi: </w:t>
            </w:r>
            <w:r w:rsidR="007466EF" w:rsidRPr="00415A41">
              <w:rPr>
                <w:rFonts w:asciiTheme="majorHAnsi" w:hAnsiTheme="majorHAnsi" w:cstheme="majorHAnsi"/>
                <w:sz w:val="26"/>
                <w:szCs w:val="26"/>
                <w:lang w:val="vi-VN"/>
              </w:rPr>
              <w:t>Xây dựng môi trường giáo dục lấy trẻ làm trung tâm cấp Quận</w:t>
            </w:r>
          </w:p>
          <w:p w:rsidR="00D63D99" w:rsidRPr="00415A41" w:rsidRDefault="00D63D99"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C615B4" w:rsidRPr="00415A41">
              <w:rPr>
                <w:rFonts w:asciiTheme="majorHAnsi" w:hAnsiTheme="majorHAnsi" w:cstheme="majorHAnsi"/>
                <w:sz w:val="26"/>
                <w:szCs w:val="26"/>
                <w:lang w:val="vi-VN"/>
              </w:rPr>
              <w:t>Thành lập đoàn ĐGN của quận thực hiện công tác</w:t>
            </w:r>
            <w:r w:rsidRPr="009B4472">
              <w:rPr>
                <w:rFonts w:asciiTheme="majorHAnsi" w:hAnsiTheme="majorHAnsi" w:cstheme="majorHAnsi"/>
                <w:sz w:val="26"/>
                <w:szCs w:val="26"/>
                <w:lang w:val="vi-VN"/>
              </w:rPr>
              <w:t xml:space="preserve"> kiểm định chất lượng trường</w:t>
            </w:r>
            <w:r w:rsidRPr="00415A41">
              <w:rPr>
                <w:rFonts w:asciiTheme="majorHAnsi" w:hAnsiTheme="majorHAnsi" w:cstheme="majorHAnsi"/>
                <w:sz w:val="26"/>
                <w:szCs w:val="26"/>
                <w:lang w:val="vi-VN"/>
              </w:rPr>
              <w:t xml:space="preserve"> Mầm non Hải Yến.</w:t>
            </w:r>
          </w:p>
          <w:p w:rsidR="00C413A5" w:rsidRPr="00415A41" w:rsidRDefault="00D63D99" w:rsidP="00CF5B30">
            <w:pPr>
              <w:tabs>
                <w:tab w:val="left" w:pos="180"/>
              </w:tabs>
              <w:spacing w:before="60" w:after="120"/>
              <w:ind w:firstLine="720"/>
              <w:jc w:val="both"/>
              <w:rPr>
                <w:rFonts w:asciiTheme="majorHAnsi" w:hAnsiTheme="majorHAnsi" w:cstheme="majorHAnsi"/>
                <w:sz w:val="25"/>
                <w:szCs w:val="25"/>
                <w:lang w:val="vi-VN"/>
              </w:rPr>
            </w:pPr>
            <w:r w:rsidRPr="00415A41">
              <w:rPr>
                <w:rFonts w:asciiTheme="majorHAnsi" w:hAnsiTheme="majorHAnsi" w:cstheme="majorHAnsi"/>
                <w:sz w:val="25"/>
                <w:szCs w:val="25"/>
                <w:lang w:val="vi-VN"/>
              </w:rPr>
              <w:t xml:space="preserve">- </w:t>
            </w:r>
            <w:r w:rsidR="00600014" w:rsidRPr="00415A41">
              <w:rPr>
                <w:rFonts w:asciiTheme="majorHAnsi" w:hAnsiTheme="majorHAnsi" w:cstheme="majorHAnsi"/>
                <w:sz w:val="25"/>
                <w:szCs w:val="25"/>
                <w:lang w:val="vi-VN"/>
              </w:rPr>
              <w:t>Họp giao ban Hiệu trưởng các trường MN và nhóm, lớp độc lập tư thục.</w:t>
            </w:r>
          </w:p>
        </w:tc>
      </w:tr>
      <w:tr w:rsidR="00C413A5" w:rsidRPr="00A66099" w:rsidTr="004D7B96">
        <w:tc>
          <w:tcPr>
            <w:tcW w:w="1440" w:type="dxa"/>
            <w:tcBorders>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lastRenderedPageBreak/>
              <w:t>Tháng 11/2019</w:t>
            </w:r>
          </w:p>
        </w:tc>
        <w:tc>
          <w:tcPr>
            <w:tcW w:w="8580" w:type="dxa"/>
            <w:tcBorders>
              <w:top w:val="single" w:sz="4" w:space="0" w:color="auto"/>
              <w:left w:val="single" w:sz="4" w:space="0" w:color="auto"/>
              <w:bottom w:val="single" w:sz="4" w:space="0" w:color="auto"/>
              <w:right w:val="single" w:sz="4" w:space="0" w:color="auto"/>
            </w:tcBorders>
          </w:tcPr>
          <w:p w:rsidR="00F558EB" w:rsidRPr="00415A41" w:rsidRDefault="00F558EB" w:rsidP="00CF5B30">
            <w:pPr>
              <w:spacing w:before="12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w:t>
            </w:r>
            <w:r w:rsidR="00C413A5" w:rsidRPr="00415A41">
              <w:rPr>
                <w:rFonts w:asciiTheme="majorHAnsi" w:hAnsiTheme="majorHAnsi" w:cstheme="majorHAnsi"/>
                <w:sz w:val="26"/>
                <w:szCs w:val="26"/>
                <w:lang w:val="vi-VN"/>
              </w:rPr>
              <w:t xml:space="preserve"> </w:t>
            </w:r>
            <w:r w:rsidRPr="00415A41">
              <w:rPr>
                <w:rFonts w:asciiTheme="majorHAnsi" w:hAnsiTheme="majorHAnsi" w:cstheme="majorHAnsi"/>
                <w:sz w:val="26"/>
                <w:szCs w:val="26"/>
                <w:lang w:val="vi-VN"/>
              </w:rPr>
              <w:t>Kiểm tra chuyên đề “Tổ chức các hoạt động giáo dục kỹ năng sống</w:t>
            </w:r>
            <w:r w:rsidR="009965E8" w:rsidRPr="00415A41">
              <w:rPr>
                <w:rFonts w:asciiTheme="majorHAnsi" w:hAnsiTheme="majorHAnsi" w:cstheme="majorHAnsi"/>
                <w:sz w:val="26"/>
                <w:szCs w:val="26"/>
                <w:lang w:val="vi-VN"/>
              </w:rPr>
              <w:br/>
            </w:r>
            <w:r w:rsidRPr="00415A41">
              <w:rPr>
                <w:rFonts w:asciiTheme="majorHAnsi" w:hAnsiTheme="majorHAnsi" w:cstheme="majorHAnsi"/>
                <w:sz w:val="26"/>
                <w:szCs w:val="26"/>
                <w:lang w:val="vi-VN"/>
              </w:rPr>
              <w:t xml:space="preserve"> cho trẻ” </w:t>
            </w:r>
          </w:p>
          <w:p w:rsidR="00F558EB" w:rsidRPr="00415A41" w:rsidRDefault="00F558EB"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đảm bảo an toàn cho trẻ trong trường mầm non.</w:t>
            </w:r>
          </w:p>
          <w:p w:rsidR="00F558EB" w:rsidRPr="00415A41" w:rsidRDefault="007109D5"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các trường m</w:t>
            </w:r>
            <w:r w:rsidR="00F558EB" w:rsidRPr="00415A41">
              <w:rPr>
                <w:rFonts w:asciiTheme="majorHAnsi" w:hAnsiTheme="majorHAnsi" w:cstheme="majorHAnsi"/>
                <w:sz w:val="26"/>
                <w:szCs w:val="26"/>
                <w:lang w:val="vi-VN"/>
              </w:rPr>
              <w:t xml:space="preserve">ầm non theo kế hoạch. </w:t>
            </w:r>
          </w:p>
          <w:p w:rsidR="00AC6E5A" w:rsidRPr="00415A41" w:rsidRDefault="00AC6E5A"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ngoại khoá các trường mầm non.</w:t>
            </w:r>
          </w:p>
          <w:p w:rsidR="00F558EB" w:rsidRPr="00415A41" w:rsidRDefault="00F558EB"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Thực hiện kiểm tra công tác phổ cập xóa mù của 14 phường. </w:t>
            </w:r>
          </w:p>
          <w:p w:rsidR="00F558EB" w:rsidRPr="00415A41" w:rsidRDefault="00F558EB" w:rsidP="00CF5B30">
            <w:pPr>
              <w:tabs>
                <w:tab w:val="left" w:pos="180"/>
              </w:tabs>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việc thực hiện chuyên đề tại các trường.</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-Thành lập đoàn ĐGN của quận thực hiện công tác</w:t>
            </w:r>
            <w:r w:rsidRPr="009B4472">
              <w:rPr>
                <w:rFonts w:asciiTheme="majorHAnsi" w:hAnsiTheme="majorHAnsi" w:cstheme="majorHAnsi"/>
                <w:sz w:val="26"/>
                <w:szCs w:val="26"/>
                <w:lang w:val="vi-VN"/>
              </w:rPr>
              <w:t xml:space="preserve"> kiểm định chất lượng trường</w:t>
            </w:r>
            <w:r w:rsidRPr="00415A41">
              <w:rPr>
                <w:rFonts w:asciiTheme="majorHAnsi" w:hAnsiTheme="majorHAnsi" w:cstheme="majorHAnsi"/>
                <w:sz w:val="26"/>
                <w:szCs w:val="26"/>
                <w:lang w:val="vi-VN"/>
              </w:rPr>
              <w:t xml:space="preserve"> Mầm non Học Viện Đầu Tiên.</w:t>
            </w:r>
          </w:p>
          <w:p w:rsidR="00C413A5" w:rsidRPr="00415A41" w:rsidRDefault="00F558EB" w:rsidP="00CF5B30">
            <w:pPr>
              <w:tabs>
                <w:tab w:val="left" w:pos="180"/>
              </w:tabs>
              <w:spacing w:before="4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C413A5" w:rsidRPr="00415A41">
              <w:rPr>
                <w:rFonts w:asciiTheme="majorHAnsi" w:hAnsiTheme="majorHAnsi" w:cstheme="majorHAnsi"/>
                <w:sz w:val="26"/>
                <w:szCs w:val="26"/>
                <w:lang w:val="vi-VN"/>
              </w:rPr>
              <w:t>Tổ chức chuyên đề: “Một số phương pháp hỗ trợ tổ chức hoạt động cho trẻ tự kỷ trong trường mầm non”.</w:t>
            </w:r>
          </w:p>
        </w:tc>
      </w:tr>
      <w:tr w:rsidR="00C413A5" w:rsidRPr="00A66099" w:rsidTr="004D7B96">
        <w:tc>
          <w:tcPr>
            <w:tcW w:w="1440" w:type="dxa"/>
            <w:tcBorders>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 12/2019</w:t>
            </w:r>
          </w:p>
        </w:tc>
        <w:tc>
          <w:tcPr>
            <w:tcW w:w="8580" w:type="dxa"/>
            <w:tcBorders>
              <w:top w:val="single" w:sz="4" w:space="0" w:color="auto"/>
              <w:left w:val="single" w:sz="4" w:space="0" w:color="auto"/>
              <w:bottom w:val="single" w:sz="4" w:space="0" w:color="auto"/>
              <w:right w:val="single" w:sz="4" w:space="0" w:color="auto"/>
            </w:tcBorders>
          </w:tcPr>
          <w:p w:rsidR="00C413A5" w:rsidRPr="00415A41" w:rsidRDefault="00F558EB"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w:t>
            </w:r>
            <w:r w:rsidR="00C413A5" w:rsidRPr="00415A41">
              <w:rPr>
                <w:rFonts w:asciiTheme="majorHAnsi" w:hAnsiTheme="majorHAnsi" w:cstheme="majorHAnsi"/>
                <w:sz w:val="26"/>
                <w:szCs w:val="26"/>
                <w:lang w:val="vi-VN"/>
              </w:rPr>
              <w:t>riển khai chuyên đề “Xây dựng môi trường thiên nhiên trong tổ chức hoạt động và tăng cườ</w:t>
            </w:r>
            <w:r w:rsidR="00E72C6D" w:rsidRPr="00415A41">
              <w:rPr>
                <w:rFonts w:asciiTheme="majorHAnsi" w:hAnsiTheme="majorHAnsi" w:cstheme="majorHAnsi"/>
                <w:sz w:val="26"/>
                <w:szCs w:val="26"/>
                <w:lang w:val="vi-VN"/>
              </w:rPr>
              <w:t>ng vận động cho trẻ”</w:t>
            </w:r>
            <w:r w:rsidR="00C413A5" w:rsidRPr="00415A41">
              <w:rPr>
                <w:rFonts w:asciiTheme="majorHAnsi" w:hAnsiTheme="majorHAnsi" w:cstheme="majorHAnsi"/>
                <w:sz w:val="26"/>
                <w:szCs w:val="26"/>
                <w:lang w:val="vi-VN"/>
              </w:rPr>
              <w:t>.</w:t>
            </w:r>
          </w:p>
          <w:p w:rsidR="00C413A5"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dự</w:t>
            </w:r>
            <w:r w:rsidR="00C413A5" w:rsidRPr="00415A41">
              <w:rPr>
                <w:rFonts w:asciiTheme="majorHAnsi" w:hAnsiTheme="majorHAnsi" w:cstheme="majorHAnsi"/>
                <w:sz w:val="26"/>
                <w:szCs w:val="26"/>
                <w:lang w:val="vi-VN"/>
              </w:rPr>
              <w:t xml:space="preserve"> lớp bồi dưỡng thường xuyên tài liệu Bộ “Chăm sóc vệ sinh cho trẻ nhà trẻ”.</w:t>
            </w:r>
          </w:p>
          <w:p w:rsidR="00F558EB" w:rsidRPr="00415A41" w:rsidRDefault="00C413A5"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F558EB" w:rsidRPr="009B4472">
              <w:rPr>
                <w:rFonts w:asciiTheme="majorHAnsi" w:hAnsiTheme="majorHAnsi" w:cstheme="majorHAnsi"/>
                <w:sz w:val="26"/>
                <w:szCs w:val="26"/>
                <w:lang w:val="vi-VN"/>
              </w:rPr>
              <w:t>Kiểm tra các cơ sở giáo dục mầm non ngoài công lập</w:t>
            </w:r>
            <w:r w:rsidR="00F558EB" w:rsidRPr="00415A41">
              <w:rPr>
                <w:rFonts w:asciiTheme="majorHAnsi" w:hAnsiTheme="majorHAnsi" w:cstheme="majorHAnsi"/>
                <w:sz w:val="26"/>
                <w:szCs w:val="26"/>
                <w:lang w:val="vi-VN"/>
              </w:rPr>
              <w:t>.</w:t>
            </w:r>
          </w:p>
          <w:p w:rsidR="00F558EB" w:rsidRPr="00415A41" w:rsidRDefault="00F558EB" w:rsidP="00CF5B30">
            <w:pPr>
              <w:spacing w:before="4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Tổng hợp số liệu học kỳ I - báo cáo về </w:t>
            </w:r>
            <w:r w:rsidRPr="00415A41">
              <w:rPr>
                <w:rFonts w:asciiTheme="majorHAnsi" w:hAnsiTheme="majorHAnsi" w:cstheme="majorHAnsi"/>
                <w:sz w:val="26"/>
                <w:szCs w:val="26"/>
                <w:lang w:val="vi-VN"/>
              </w:rPr>
              <w:t>Sở</w:t>
            </w:r>
            <w:r w:rsidRPr="009B4472">
              <w:rPr>
                <w:rFonts w:asciiTheme="majorHAnsi" w:hAnsiTheme="majorHAnsi" w:cstheme="majorHAnsi"/>
                <w:sz w:val="26"/>
                <w:szCs w:val="26"/>
                <w:lang w:val="vi-VN"/>
              </w:rPr>
              <w:t>.</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Kiểm tra việc thực hiện bộ công cụ ASQ tại trường MN có trẻ khuyết tật học hòa nhập.</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chất lượng bữa ăn cho trẻ.</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Kiểm tra các trường Mầm non theo kế hoạch. </w:t>
            </w:r>
          </w:p>
          <w:p w:rsidR="005D645B" w:rsidRPr="00415A41" w:rsidRDefault="005D645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ngoại khoá các trường mầm non.</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Pr="009B4472">
              <w:rPr>
                <w:rFonts w:asciiTheme="majorHAnsi" w:hAnsiTheme="majorHAnsi" w:cstheme="majorHAnsi"/>
                <w:sz w:val="26"/>
                <w:szCs w:val="26"/>
                <w:lang w:val="vi-VN"/>
              </w:rPr>
              <w:t>Kiểm tra các cơ sở giáo dục mầm non ngoài công lập</w:t>
            </w:r>
            <w:r w:rsidRPr="00415A41">
              <w:rPr>
                <w:rFonts w:asciiTheme="majorHAnsi" w:hAnsiTheme="majorHAnsi" w:cstheme="majorHAnsi"/>
                <w:sz w:val="26"/>
                <w:szCs w:val="26"/>
                <w:lang w:val="vi-VN"/>
              </w:rPr>
              <w:t xml:space="preserve"> kết hợp với hướng dẫn viên thực hiện kiểm tra hoạt động các nhóm trẻ gia đình (Lần 2). </w:t>
            </w:r>
          </w:p>
          <w:p w:rsidR="00F558EB" w:rsidRPr="00415A41" w:rsidRDefault="00F558EB" w:rsidP="00CF5B30">
            <w:pPr>
              <w:spacing w:before="4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gia tổng kiểm tra công tác phổ cập xóa mù của 14 phường và công tác phổ cập giáo dục mầm non trẻ 5 tuổi của Thành phố.</w:t>
            </w:r>
          </w:p>
          <w:p w:rsidR="00C30560" w:rsidRPr="00415A41" w:rsidRDefault="00F558EB" w:rsidP="00CF5B30">
            <w:pPr>
              <w:spacing w:before="60" w:after="12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lastRenderedPageBreak/>
              <w:t>- Thành lập đoàn ĐGN của quận thực hiện công tác</w:t>
            </w:r>
            <w:r w:rsidRPr="009B4472">
              <w:rPr>
                <w:rFonts w:asciiTheme="majorHAnsi" w:hAnsiTheme="majorHAnsi" w:cstheme="majorHAnsi"/>
                <w:sz w:val="26"/>
                <w:szCs w:val="26"/>
                <w:lang w:val="vi-VN"/>
              </w:rPr>
              <w:t xml:space="preserve"> kiểm định chất lượng trường</w:t>
            </w:r>
            <w:r w:rsidRPr="00415A41">
              <w:rPr>
                <w:rFonts w:asciiTheme="majorHAnsi" w:hAnsiTheme="majorHAnsi" w:cstheme="majorHAnsi"/>
                <w:sz w:val="26"/>
                <w:szCs w:val="26"/>
                <w:lang w:val="vi-VN"/>
              </w:rPr>
              <w:t xml:space="preserve"> Mầm non Thiên Ân</w:t>
            </w:r>
          </w:p>
        </w:tc>
      </w:tr>
      <w:tr w:rsidR="00C413A5" w:rsidRPr="00A66099" w:rsidTr="004D7B96">
        <w:tc>
          <w:tcPr>
            <w:tcW w:w="1440" w:type="dxa"/>
            <w:tcBorders>
              <w:top w:val="single" w:sz="4" w:space="0" w:color="auto"/>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lastRenderedPageBreak/>
              <w:t>Tháng 01/2020</w:t>
            </w:r>
          </w:p>
        </w:tc>
        <w:tc>
          <w:tcPr>
            <w:tcW w:w="8580" w:type="dxa"/>
            <w:tcBorders>
              <w:top w:val="single" w:sz="4" w:space="0" w:color="auto"/>
              <w:left w:val="single" w:sz="4" w:space="0" w:color="auto"/>
              <w:bottom w:val="single" w:sz="4" w:space="0" w:color="auto"/>
              <w:right w:val="single" w:sz="4" w:space="0" w:color="auto"/>
            </w:tcBorders>
          </w:tcPr>
          <w:p w:rsidR="00A00E08" w:rsidRPr="00415A41" w:rsidRDefault="00E72C6D"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A00E08" w:rsidRPr="00415A41">
              <w:rPr>
                <w:rFonts w:asciiTheme="majorHAnsi" w:hAnsiTheme="majorHAnsi" w:cstheme="majorHAnsi"/>
                <w:sz w:val="26"/>
                <w:szCs w:val="26"/>
                <w:lang w:val="vi-VN"/>
              </w:rPr>
              <w:t>Sơ kết học kỳ I.</w:t>
            </w:r>
          </w:p>
          <w:p w:rsidR="00A00E0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Dự họp g</w:t>
            </w:r>
            <w:r w:rsidRPr="009B4472">
              <w:rPr>
                <w:rFonts w:asciiTheme="majorHAnsi" w:hAnsiTheme="majorHAnsi" w:cstheme="majorHAnsi"/>
                <w:sz w:val="26"/>
                <w:szCs w:val="26"/>
                <w:lang w:val="vi-VN"/>
              </w:rPr>
              <w:t xml:space="preserve">iao ban định kỳ lãnh đạo Phòng </w:t>
            </w:r>
            <w:r w:rsidRPr="00415A41">
              <w:rPr>
                <w:rFonts w:asciiTheme="majorHAnsi" w:hAnsiTheme="majorHAnsi" w:cstheme="majorHAnsi"/>
                <w:sz w:val="26"/>
                <w:szCs w:val="26"/>
                <w:lang w:val="vi-VN"/>
              </w:rPr>
              <w:t>GD&amp;ĐT</w:t>
            </w:r>
            <w:r w:rsidRPr="009B4472">
              <w:rPr>
                <w:rFonts w:asciiTheme="majorHAnsi" w:hAnsiTheme="majorHAnsi" w:cstheme="majorHAnsi"/>
                <w:sz w:val="26"/>
                <w:szCs w:val="26"/>
                <w:lang w:val="vi-VN"/>
              </w:rPr>
              <w:t xml:space="preserve"> phụ trách </w:t>
            </w:r>
            <w:r w:rsidRPr="00415A41">
              <w:rPr>
                <w:rFonts w:asciiTheme="majorHAnsi" w:hAnsiTheme="majorHAnsi" w:cstheme="majorHAnsi"/>
                <w:sz w:val="26"/>
                <w:szCs w:val="26"/>
                <w:lang w:val="vi-VN"/>
              </w:rPr>
              <w:t xml:space="preserve">MN của Sở Giáo dục </w:t>
            </w:r>
          </w:p>
          <w:p w:rsidR="00E72C6D" w:rsidRPr="00415A41" w:rsidRDefault="00E72C6D" w:rsidP="00CF5B30">
            <w:pPr>
              <w:spacing w:before="60"/>
              <w:ind w:firstLine="720"/>
              <w:jc w:val="both"/>
              <w:rPr>
                <w:rFonts w:asciiTheme="majorHAnsi" w:hAnsiTheme="majorHAnsi" w:cstheme="majorHAnsi"/>
                <w:sz w:val="26"/>
                <w:szCs w:val="26"/>
                <w:lang w:val="vi-VN"/>
              </w:rPr>
            </w:pPr>
            <w:bookmarkStart w:id="0" w:name="_GoBack"/>
            <w:bookmarkEnd w:id="0"/>
            <w:r w:rsidRPr="00415A41">
              <w:rPr>
                <w:rFonts w:asciiTheme="majorHAnsi" w:hAnsiTheme="majorHAnsi" w:cstheme="majorHAnsi"/>
                <w:sz w:val="26"/>
                <w:szCs w:val="26"/>
                <w:lang w:val="vi-VN"/>
              </w:rPr>
              <w:t xml:space="preserve">- Tham dự chuyên đề “Xây dựng môi trường giáo dục hoà nhập thân thiện – bình đẳng – chất lượng trong trường mầm non có trẻ học hoà nhập” </w:t>
            </w:r>
          </w:p>
          <w:p w:rsidR="00A00E0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chăm sóc nuôi dưỡng trẻ mầm non.</w:t>
            </w:r>
          </w:p>
          <w:p w:rsidR="00A00E0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Kiểm tra các trường Mầm non theo kế hoạch. </w:t>
            </w:r>
          </w:p>
          <w:p w:rsidR="00A00E0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Pr="009B4472">
              <w:rPr>
                <w:rFonts w:asciiTheme="majorHAnsi" w:hAnsiTheme="majorHAnsi" w:cstheme="majorHAnsi"/>
                <w:sz w:val="26"/>
                <w:szCs w:val="26"/>
                <w:lang w:val="vi-VN"/>
              </w:rPr>
              <w:t xml:space="preserve">Kiểm tra việc thực hiện </w:t>
            </w:r>
            <w:r w:rsidRPr="00415A41">
              <w:rPr>
                <w:rFonts w:asciiTheme="majorHAnsi" w:hAnsiTheme="majorHAnsi" w:cstheme="majorHAnsi"/>
                <w:sz w:val="26"/>
                <w:szCs w:val="26"/>
                <w:lang w:val="vi-VN"/>
              </w:rPr>
              <w:t>chuyên đề:</w:t>
            </w:r>
            <w:r w:rsidRPr="00BD7AC6">
              <w:rPr>
                <w:rFonts w:asciiTheme="majorHAnsi" w:hAnsiTheme="majorHAnsi" w:cstheme="majorHAnsi"/>
                <w:sz w:val="26"/>
                <w:szCs w:val="26"/>
                <w:lang w:val="vi-VN"/>
              </w:rPr>
              <w:t>“</w:t>
            </w:r>
            <w:r w:rsidR="001B7E37" w:rsidRPr="00415A41">
              <w:rPr>
                <w:rFonts w:asciiTheme="majorHAnsi" w:hAnsiTheme="majorHAnsi" w:cstheme="majorHAnsi"/>
                <w:sz w:val="26"/>
                <w:szCs w:val="26"/>
                <w:lang w:val="vi-VN"/>
              </w:rPr>
              <w:t xml:space="preserve"> </w:t>
            </w:r>
            <w:r w:rsidRPr="00415A41">
              <w:rPr>
                <w:rFonts w:asciiTheme="majorHAnsi" w:hAnsiTheme="majorHAnsi" w:cstheme="majorHAnsi"/>
                <w:sz w:val="26"/>
                <w:szCs w:val="26"/>
                <w:lang w:val="vi-VN"/>
              </w:rPr>
              <w:t>T</w:t>
            </w:r>
            <w:r w:rsidRPr="009B4472">
              <w:rPr>
                <w:rFonts w:asciiTheme="majorHAnsi" w:hAnsiTheme="majorHAnsi" w:cstheme="majorHAnsi"/>
                <w:sz w:val="26"/>
                <w:szCs w:val="26"/>
                <w:lang w:val="vi-VN"/>
              </w:rPr>
              <w:t xml:space="preserve">ổ chức </w:t>
            </w:r>
            <w:r w:rsidRPr="00415A41">
              <w:rPr>
                <w:rFonts w:asciiTheme="majorHAnsi" w:hAnsiTheme="majorHAnsi" w:cstheme="majorHAnsi"/>
                <w:sz w:val="26"/>
                <w:szCs w:val="26"/>
                <w:lang w:val="vi-VN"/>
              </w:rPr>
              <w:t xml:space="preserve">các </w:t>
            </w:r>
            <w:r w:rsidRPr="009B4472">
              <w:rPr>
                <w:rFonts w:asciiTheme="majorHAnsi" w:hAnsiTheme="majorHAnsi" w:cstheme="majorHAnsi"/>
                <w:sz w:val="26"/>
                <w:szCs w:val="26"/>
                <w:lang w:val="vi-VN"/>
              </w:rPr>
              <w:t xml:space="preserve">hoạt động </w:t>
            </w:r>
            <w:r w:rsidRPr="00415A41">
              <w:rPr>
                <w:rFonts w:asciiTheme="majorHAnsi" w:hAnsiTheme="majorHAnsi" w:cstheme="majorHAnsi"/>
                <w:sz w:val="26"/>
                <w:szCs w:val="26"/>
                <w:lang w:val="vi-VN"/>
              </w:rPr>
              <w:t>phát triển tình cảm và kỹ năng xã hội cho trẻ</w:t>
            </w:r>
            <w:r w:rsidRPr="009B4472">
              <w:rPr>
                <w:rFonts w:asciiTheme="majorHAnsi" w:hAnsiTheme="majorHAnsi" w:cstheme="majorHAnsi"/>
                <w:sz w:val="26"/>
                <w:szCs w:val="26"/>
                <w:lang w:val="vi-VN"/>
              </w:rPr>
              <w:t>”.</w:t>
            </w:r>
          </w:p>
          <w:p w:rsidR="00A00E0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Họp </w:t>
            </w:r>
            <w:r w:rsidR="00C30560" w:rsidRPr="00415A41">
              <w:rPr>
                <w:rFonts w:asciiTheme="majorHAnsi" w:hAnsiTheme="majorHAnsi" w:cstheme="majorHAnsi"/>
                <w:sz w:val="26"/>
                <w:szCs w:val="26"/>
                <w:lang w:val="vi-VN"/>
              </w:rPr>
              <w:t>chuyên môn chăm sóc giáo dục</w:t>
            </w:r>
            <w:r w:rsidRPr="00415A41">
              <w:rPr>
                <w:rFonts w:asciiTheme="majorHAnsi" w:hAnsiTheme="majorHAnsi" w:cstheme="majorHAnsi"/>
                <w:sz w:val="26"/>
                <w:szCs w:val="26"/>
                <w:lang w:val="vi-VN"/>
              </w:rPr>
              <w:t xml:space="preserve"> (Lần 2).</w:t>
            </w:r>
          </w:p>
          <w:p w:rsidR="00A00E08" w:rsidRPr="00415A41" w:rsidRDefault="00A00E08"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Thành lập đoàn ĐGN của quận thực hiện công tác kiểm định chất lượng trường Mầm Non Phát Triển Châu Á</w:t>
            </w:r>
          </w:p>
          <w:p w:rsidR="009965E8" w:rsidRPr="00415A41" w:rsidRDefault="00A00E08"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môi trường vệ sinh nhóm lớp, chất lượng bữa ăn của trẻ.</w:t>
            </w:r>
          </w:p>
          <w:p w:rsidR="00A00E08" w:rsidRPr="00415A41" w:rsidRDefault="009965E8"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D91544" w:rsidRPr="00415A41">
              <w:rPr>
                <w:rFonts w:asciiTheme="majorHAnsi" w:hAnsiTheme="majorHAnsi" w:cstheme="majorHAnsi"/>
                <w:sz w:val="26"/>
                <w:szCs w:val="26"/>
                <w:lang w:val="vi-VN"/>
              </w:rPr>
              <w:t>Họp giao ban Hiệu trưởng các trường MN và nhóm, lớp độc lập tư thục.</w:t>
            </w:r>
          </w:p>
        </w:tc>
      </w:tr>
      <w:tr w:rsidR="00C413A5" w:rsidRPr="00A66099" w:rsidTr="004D7B96">
        <w:tc>
          <w:tcPr>
            <w:tcW w:w="1440" w:type="dxa"/>
            <w:tcBorders>
              <w:top w:val="single" w:sz="4" w:space="0" w:color="auto"/>
              <w:left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lang w:val="vi-VN"/>
              </w:rPr>
            </w:pPr>
            <w:r w:rsidRPr="009B4472">
              <w:rPr>
                <w:rFonts w:asciiTheme="majorHAnsi" w:hAnsiTheme="majorHAnsi" w:cstheme="majorHAnsi"/>
                <w:b/>
                <w:sz w:val="26"/>
                <w:szCs w:val="26"/>
              </w:rPr>
              <w:t>Tháng 02/2020</w:t>
            </w:r>
          </w:p>
        </w:tc>
        <w:tc>
          <w:tcPr>
            <w:tcW w:w="8580" w:type="dxa"/>
            <w:tcBorders>
              <w:top w:val="single" w:sz="4" w:space="0" w:color="auto"/>
              <w:left w:val="single" w:sz="4" w:space="0" w:color="auto"/>
              <w:bottom w:val="single" w:sz="4" w:space="0" w:color="auto"/>
              <w:right w:val="single" w:sz="4" w:space="0" w:color="auto"/>
            </w:tcBorders>
          </w:tcPr>
          <w:p w:rsidR="00DF4331" w:rsidRPr="009B4472" w:rsidRDefault="00C413A5" w:rsidP="00CF5B30">
            <w:pPr>
              <w:spacing w:before="18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w:t>
            </w:r>
            <w:r w:rsidR="00DF4331" w:rsidRPr="009B4472">
              <w:rPr>
                <w:rFonts w:asciiTheme="majorHAnsi" w:hAnsiTheme="majorHAnsi" w:cstheme="majorHAnsi"/>
                <w:sz w:val="26"/>
                <w:szCs w:val="26"/>
                <w:lang w:val="vi-VN"/>
              </w:rPr>
              <w:t>Kiểm tra các cơ sở mầm non ngoài công lập.</w:t>
            </w:r>
          </w:p>
          <w:p w:rsidR="00DF4331" w:rsidRPr="00415A41" w:rsidRDefault="00DF4331" w:rsidP="00CF5B30">
            <w:pPr>
              <w:tabs>
                <w:tab w:val="left" w:pos="180"/>
              </w:tabs>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Kiểm tra việc thực hiện chuyên </w:t>
            </w:r>
            <w:r w:rsidRPr="001B7E37">
              <w:rPr>
                <w:rFonts w:asciiTheme="majorHAnsi" w:hAnsiTheme="majorHAnsi" w:cstheme="majorHAnsi"/>
                <w:sz w:val="26"/>
                <w:szCs w:val="26"/>
                <w:lang w:val="vi-VN"/>
              </w:rPr>
              <w:t>đề:“ Đổi</w:t>
            </w:r>
            <w:r w:rsidRPr="009B4472">
              <w:rPr>
                <w:rFonts w:asciiTheme="majorHAnsi" w:hAnsiTheme="majorHAnsi" w:cstheme="majorHAnsi"/>
                <w:sz w:val="26"/>
                <w:szCs w:val="26"/>
                <w:lang w:val="vi-VN"/>
              </w:rPr>
              <w:t xml:space="preserve"> mới tổ chức hoạt động phát triển nhận thức trong trường mầm non”; “Tổ chức giờ ăn cho trẻ”.</w:t>
            </w:r>
          </w:p>
          <w:p w:rsidR="00DF4331" w:rsidRPr="009B4472" w:rsidRDefault="00DF4331" w:rsidP="00CF5B30">
            <w:pPr>
              <w:tabs>
                <w:tab w:val="left" w:pos="180"/>
              </w:tabs>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Kiểm tra trường MN nhận trẻ khuyết tật học hòa nhập.</w:t>
            </w:r>
          </w:p>
          <w:p w:rsidR="00DF4331" w:rsidRPr="00415A41" w:rsidRDefault="00DF4331"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đảm bảo an toàn cho trẻ trong trường mầm non.</w:t>
            </w:r>
          </w:p>
          <w:p w:rsidR="00DF4331" w:rsidRPr="009B4472" w:rsidRDefault="00D91544" w:rsidP="00CF5B30">
            <w:pPr>
              <w:tabs>
                <w:tab w:val="left" w:pos="180"/>
              </w:tabs>
              <w:spacing w:before="60"/>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Kiểm tra các trường </w:t>
            </w:r>
            <w:r w:rsidRPr="00D91544">
              <w:rPr>
                <w:rFonts w:asciiTheme="majorHAnsi" w:hAnsiTheme="majorHAnsi" w:cstheme="majorHAnsi"/>
                <w:sz w:val="26"/>
                <w:szCs w:val="26"/>
                <w:lang w:val="vi-VN"/>
              </w:rPr>
              <w:t>m</w:t>
            </w:r>
            <w:r w:rsidR="00DF4331" w:rsidRPr="009B4472">
              <w:rPr>
                <w:rFonts w:asciiTheme="majorHAnsi" w:hAnsiTheme="majorHAnsi" w:cstheme="majorHAnsi"/>
                <w:sz w:val="26"/>
                <w:szCs w:val="26"/>
                <w:lang w:val="vi-VN"/>
              </w:rPr>
              <w:t>ầm non theo kế hoạch.</w:t>
            </w:r>
          </w:p>
          <w:p w:rsidR="00DF4331" w:rsidRPr="009B4472" w:rsidRDefault="00BB3BE4" w:rsidP="00CF5B30">
            <w:pPr>
              <w:tabs>
                <w:tab w:val="left" w:pos="180"/>
              </w:tabs>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Tổ chức hội thi vận động</w:t>
            </w:r>
            <w:r w:rsidR="00DF4331" w:rsidRPr="009B4472">
              <w:rPr>
                <w:rFonts w:asciiTheme="majorHAnsi" w:hAnsiTheme="majorHAnsi" w:cstheme="majorHAnsi"/>
                <w:sz w:val="26"/>
                <w:szCs w:val="26"/>
                <w:lang w:val="vi-VN"/>
              </w:rPr>
              <w:t xml:space="preserve"> cấp Quận.</w:t>
            </w:r>
          </w:p>
          <w:p w:rsidR="00DF4331" w:rsidRPr="009B4472" w:rsidRDefault="00E72C6D" w:rsidP="00CF5B30">
            <w:pPr>
              <w:tabs>
                <w:tab w:val="left" w:pos="180"/>
              </w:tabs>
              <w:spacing w:before="60"/>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w:t>
            </w:r>
            <w:r w:rsidRPr="00E72C6D">
              <w:rPr>
                <w:rFonts w:asciiTheme="majorHAnsi" w:hAnsiTheme="majorHAnsi" w:cstheme="majorHAnsi"/>
                <w:sz w:val="26"/>
                <w:szCs w:val="26"/>
                <w:lang w:val="vi-VN"/>
              </w:rPr>
              <w:t xml:space="preserve"> </w:t>
            </w:r>
            <w:r w:rsidR="00BB3BE4" w:rsidRPr="00415A41">
              <w:rPr>
                <w:rFonts w:asciiTheme="majorHAnsi" w:hAnsiTheme="majorHAnsi" w:cstheme="majorHAnsi"/>
                <w:sz w:val="26"/>
                <w:szCs w:val="26"/>
                <w:lang w:val="vi-VN"/>
              </w:rPr>
              <w:t>Thành lập đoàn ĐGN của quận</w:t>
            </w:r>
            <w:r w:rsidRPr="00415A41">
              <w:rPr>
                <w:rFonts w:asciiTheme="majorHAnsi" w:hAnsiTheme="majorHAnsi" w:cstheme="majorHAnsi"/>
                <w:sz w:val="26"/>
                <w:szCs w:val="26"/>
                <w:lang w:val="vi-VN"/>
              </w:rPr>
              <w:t xml:space="preserve"> thực hiện công tác</w:t>
            </w:r>
            <w:r w:rsidR="00DF4331" w:rsidRPr="009B4472">
              <w:rPr>
                <w:rFonts w:asciiTheme="majorHAnsi" w:hAnsiTheme="majorHAnsi" w:cstheme="majorHAnsi"/>
                <w:sz w:val="26"/>
                <w:szCs w:val="26"/>
                <w:lang w:val="vi-VN"/>
              </w:rPr>
              <w:t xml:space="preserve"> kiểm định chất lượng trường Mầm non Quốc tế Thành Phố Tuổi Thơ</w:t>
            </w:r>
          </w:p>
          <w:p w:rsidR="00C413A5" w:rsidRPr="0049246C" w:rsidRDefault="00DF4331"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dự</w:t>
            </w:r>
            <w:r w:rsidR="00C413A5" w:rsidRPr="00415A41">
              <w:rPr>
                <w:rFonts w:asciiTheme="majorHAnsi" w:hAnsiTheme="majorHAnsi" w:cstheme="majorHAnsi"/>
                <w:sz w:val="26"/>
                <w:szCs w:val="26"/>
                <w:lang w:val="vi-VN"/>
              </w:rPr>
              <w:t xml:space="preserve"> chuyên đề “Xây dựng môi trường thiên nhiên trong tổ chức hoạt động và tăng cường vận động cho trẻ” tại quận Tân Bình.</w:t>
            </w:r>
          </w:p>
        </w:tc>
      </w:tr>
      <w:tr w:rsidR="00C413A5" w:rsidRPr="00A66099" w:rsidTr="004D7B96">
        <w:tc>
          <w:tcPr>
            <w:tcW w:w="1440" w:type="dxa"/>
            <w:tcBorders>
              <w:left w:val="single" w:sz="4" w:space="0" w:color="auto"/>
              <w:bottom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lang w:val="vi-VN"/>
              </w:rPr>
            </w:pPr>
            <w:r w:rsidRPr="009B4472">
              <w:rPr>
                <w:rFonts w:asciiTheme="majorHAnsi" w:hAnsiTheme="majorHAnsi" w:cstheme="majorHAnsi"/>
                <w:b/>
                <w:sz w:val="26"/>
                <w:szCs w:val="26"/>
              </w:rPr>
              <w:t>Tháng 3/2020</w:t>
            </w:r>
          </w:p>
        </w:tc>
        <w:tc>
          <w:tcPr>
            <w:tcW w:w="8580" w:type="dxa"/>
            <w:tcBorders>
              <w:top w:val="single" w:sz="4" w:space="0" w:color="auto"/>
              <w:left w:val="single" w:sz="4" w:space="0" w:color="auto"/>
              <w:bottom w:val="single" w:sz="4" w:space="0" w:color="auto"/>
              <w:right w:val="single" w:sz="4" w:space="0" w:color="auto"/>
            </w:tcBorders>
          </w:tcPr>
          <w:p w:rsidR="00C24310" w:rsidRPr="009B4472" w:rsidRDefault="00C24310" w:rsidP="00CF5B30">
            <w:pPr>
              <w:spacing w:before="18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w:t>
            </w:r>
            <w:r w:rsidRPr="00415A41">
              <w:rPr>
                <w:rFonts w:asciiTheme="majorHAnsi" w:hAnsiTheme="majorHAnsi" w:cstheme="majorHAnsi"/>
                <w:sz w:val="26"/>
                <w:szCs w:val="26"/>
                <w:lang w:val="vi-VN"/>
              </w:rPr>
              <w:t>Thành lập đoàn ĐGN của quận</w:t>
            </w:r>
            <w:r w:rsidR="00E72C6D" w:rsidRPr="00415A41">
              <w:rPr>
                <w:rFonts w:asciiTheme="majorHAnsi" w:hAnsiTheme="majorHAnsi" w:cstheme="majorHAnsi"/>
                <w:sz w:val="26"/>
                <w:szCs w:val="26"/>
                <w:lang w:val="vi-VN"/>
              </w:rPr>
              <w:t xml:space="preserve"> thực hiện công tác</w:t>
            </w:r>
            <w:r w:rsidRPr="009B4472">
              <w:rPr>
                <w:rFonts w:asciiTheme="majorHAnsi" w:hAnsiTheme="majorHAnsi" w:cstheme="majorHAnsi"/>
                <w:sz w:val="26"/>
                <w:szCs w:val="26"/>
                <w:lang w:val="vi-VN"/>
              </w:rPr>
              <w:t xml:space="preserve"> kiểm định chất lượng trường Mầm non Ngôi Nhà Trẻ Thơ</w:t>
            </w:r>
          </w:p>
          <w:p w:rsidR="00C24310" w:rsidRPr="0049246C" w:rsidRDefault="00C24310" w:rsidP="00CF5B30">
            <w:pPr>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Hướng dẫn viên thực hiện kiểm tra hoạt động các nhóm trẻ gia đình (Lần 3).</w:t>
            </w:r>
          </w:p>
          <w:p w:rsidR="00D91544" w:rsidRPr="00415A41" w:rsidRDefault="00D91544" w:rsidP="00CF5B30">
            <w:pPr>
              <w:tabs>
                <w:tab w:val="left" w:pos="180"/>
              </w:tabs>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đảm bảo an toàn cho trẻ trong trường mầm non.</w:t>
            </w:r>
          </w:p>
          <w:p w:rsidR="00D91544" w:rsidRPr="0049246C" w:rsidRDefault="00D91544" w:rsidP="00CF5B30">
            <w:pPr>
              <w:tabs>
                <w:tab w:val="left" w:pos="180"/>
              </w:tabs>
              <w:spacing w:before="60"/>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 Kiểm tra các trường </w:t>
            </w:r>
            <w:r w:rsidRPr="00D91544">
              <w:rPr>
                <w:rFonts w:asciiTheme="majorHAnsi" w:hAnsiTheme="majorHAnsi" w:cstheme="majorHAnsi"/>
                <w:sz w:val="26"/>
                <w:szCs w:val="26"/>
                <w:lang w:val="vi-VN"/>
              </w:rPr>
              <w:t>m</w:t>
            </w:r>
            <w:r w:rsidRPr="009B4472">
              <w:rPr>
                <w:rFonts w:asciiTheme="majorHAnsi" w:hAnsiTheme="majorHAnsi" w:cstheme="majorHAnsi"/>
                <w:sz w:val="26"/>
                <w:szCs w:val="26"/>
                <w:lang w:val="vi-VN"/>
              </w:rPr>
              <w:t>ầm non theo kế hoạch.</w:t>
            </w:r>
          </w:p>
          <w:p w:rsidR="00C413A5" w:rsidRPr="00415A41" w:rsidRDefault="005D645B"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công tác ngoại khoá các trường mầm non.</w:t>
            </w:r>
          </w:p>
        </w:tc>
      </w:tr>
      <w:tr w:rsidR="00C413A5" w:rsidRPr="00A66099" w:rsidTr="004D7B96">
        <w:tc>
          <w:tcPr>
            <w:tcW w:w="1440" w:type="dxa"/>
            <w:tcBorders>
              <w:top w:val="single" w:sz="4" w:space="0" w:color="auto"/>
              <w:left w:val="single" w:sz="4" w:space="0" w:color="auto"/>
              <w:bottom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 4/2020</w:t>
            </w:r>
          </w:p>
        </w:tc>
        <w:tc>
          <w:tcPr>
            <w:tcW w:w="8580" w:type="dxa"/>
            <w:tcBorders>
              <w:top w:val="single" w:sz="4" w:space="0" w:color="auto"/>
              <w:left w:val="single" w:sz="4" w:space="0" w:color="auto"/>
              <w:bottom w:val="single" w:sz="4" w:space="0" w:color="auto"/>
              <w:right w:val="single" w:sz="4" w:space="0" w:color="auto"/>
            </w:tcBorders>
          </w:tcPr>
          <w:p w:rsidR="00E856B6" w:rsidRPr="00415A41" w:rsidRDefault="00C413A5" w:rsidP="00CF5B30">
            <w:pPr>
              <w:spacing w:before="18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w:t>
            </w:r>
            <w:r w:rsidR="00E856B6" w:rsidRPr="00415A41">
              <w:rPr>
                <w:rFonts w:asciiTheme="majorHAnsi" w:hAnsiTheme="majorHAnsi" w:cstheme="majorHAnsi"/>
                <w:sz w:val="26"/>
                <w:szCs w:val="26"/>
                <w:lang w:val="vi-VN"/>
              </w:rPr>
              <w:t>Dự họp g</w:t>
            </w:r>
            <w:r w:rsidR="00E856B6" w:rsidRPr="009B4472">
              <w:rPr>
                <w:rFonts w:asciiTheme="majorHAnsi" w:hAnsiTheme="majorHAnsi" w:cstheme="majorHAnsi"/>
                <w:sz w:val="26"/>
                <w:szCs w:val="26"/>
                <w:lang w:val="vi-VN"/>
              </w:rPr>
              <w:t xml:space="preserve">iao ban định kỳ lãnh đạo Phòng </w:t>
            </w:r>
            <w:r w:rsidR="00E856B6" w:rsidRPr="00415A41">
              <w:rPr>
                <w:rFonts w:asciiTheme="majorHAnsi" w:hAnsiTheme="majorHAnsi" w:cstheme="majorHAnsi"/>
                <w:sz w:val="26"/>
                <w:szCs w:val="26"/>
                <w:lang w:val="vi-VN"/>
              </w:rPr>
              <w:t>GD&amp;ĐT</w:t>
            </w:r>
            <w:r w:rsidR="00E856B6" w:rsidRPr="009B4472">
              <w:rPr>
                <w:rFonts w:asciiTheme="majorHAnsi" w:hAnsiTheme="majorHAnsi" w:cstheme="majorHAnsi"/>
                <w:sz w:val="26"/>
                <w:szCs w:val="26"/>
                <w:lang w:val="vi-VN"/>
              </w:rPr>
              <w:t xml:space="preserve"> phụ trách </w:t>
            </w:r>
            <w:r w:rsidR="00E856B6" w:rsidRPr="00415A41">
              <w:rPr>
                <w:rFonts w:asciiTheme="majorHAnsi" w:hAnsiTheme="majorHAnsi" w:cstheme="majorHAnsi"/>
                <w:sz w:val="26"/>
                <w:szCs w:val="26"/>
                <w:lang w:val="vi-VN"/>
              </w:rPr>
              <w:t xml:space="preserve">MN của Sở Giáo dục </w:t>
            </w:r>
          </w:p>
          <w:p w:rsidR="00E856B6" w:rsidRPr="00415A41" w:rsidRDefault="00E856B6"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Đi cơ sở nắm tình hình kết quả thực hiện các chuyên đề.</w:t>
            </w:r>
          </w:p>
          <w:p w:rsidR="00E856B6" w:rsidRPr="00415A41" w:rsidRDefault="00E856B6"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lastRenderedPageBreak/>
              <w:t>- Hướng dẫn và thực hiện báo cáo tổng kết năm học.</w:t>
            </w:r>
          </w:p>
          <w:p w:rsidR="00E856B6" w:rsidRPr="00415A41" w:rsidRDefault="00E856B6"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Tổng hợp số liệu, báo cáo kết quả thực hiện các chuyên đề trọng tâm năm học về Sở Giáo dục.</w:t>
            </w:r>
          </w:p>
          <w:p w:rsidR="00E856B6" w:rsidRPr="00415A41" w:rsidRDefault="00E856B6"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Kiểm tra hồ sơ lưu trữ sổ sách bán trú.</w:t>
            </w:r>
          </w:p>
          <w:p w:rsidR="00C413A5" w:rsidRPr="00415A41" w:rsidRDefault="00E856B6"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D91544" w:rsidRPr="00415A41">
              <w:rPr>
                <w:rFonts w:asciiTheme="majorHAnsi" w:hAnsiTheme="majorHAnsi" w:cstheme="majorHAnsi"/>
                <w:sz w:val="26"/>
                <w:szCs w:val="26"/>
                <w:lang w:val="vi-VN"/>
              </w:rPr>
              <w:t>Họp giao ban Hiệu trưởng các trường MN và nhóm, lớp độc lập tư thục.</w:t>
            </w:r>
          </w:p>
          <w:p w:rsidR="00C413A5" w:rsidRPr="00644C27" w:rsidRDefault="00E856B6"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Tham dự</w:t>
            </w:r>
            <w:r w:rsidR="00C413A5" w:rsidRPr="00415A41">
              <w:rPr>
                <w:rFonts w:asciiTheme="majorHAnsi" w:hAnsiTheme="majorHAnsi" w:cstheme="majorHAnsi"/>
                <w:sz w:val="26"/>
                <w:szCs w:val="26"/>
                <w:lang w:val="vi-VN"/>
              </w:rPr>
              <w:t xml:space="preserve"> chuyên đề “Xây dựng môi trường thiên nhiên trong tổ chức hoạt động và tăng cường vận động cho trẻ” tại huyện Cần Giờ.</w:t>
            </w:r>
          </w:p>
        </w:tc>
      </w:tr>
      <w:tr w:rsidR="00C413A5" w:rsidRPr="00A66099" w:rsidTr="004D7B96">
        <w:tc>
          <w:tcPr>
            <w:tcW w:w="1440" w:type="dxa"/>
            <w:tcBorders>
              <w:top w:val="single" w:sz="4" w:space="0" w:color="auto"/>
              <w:left w:val="single" w:sz="4" w:space="0" w:color="auto"/>
              <w:bottom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lastRenderedPageBreak/>
              <w:t>Tháng 5/2020</w:t>
            </w:r>
          </w:p>
        </w:tc>
        <w:tc>
          <w:tcPr>
            <w:tcW w:w="8580" w:type="dxa"/>
            <w:tcBorders>
              <w:top w:val="single" w:sz="4" w:space="0" w:color="auto"/>
              <w:left w:val="single" w:sz="4" w:space="0" w:color="auto"/>
              <w:bottom w:val="single" w:sz="4" w:space="0" w:color="auto"/>
              <w:right w:val="single" w:sz="4" w:space="0" w:color="auto"/>
            </w:tcBorders>
          </w:tcPr>
          <w:p w:rsidR="009B4472" w:rsidRPr="00415A41" w:rsidRDefault="00C413A5" w:rsidP="00CF5B30">
            <w:pPr>
              <w:spacing w:before="18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w:t>
            </w:r>
            <w:r w:rsidR="009B4472" w:rsidRPr="009B4472">
              <w:rPr>
                <w:rFonts w:asciiTheme="majorHAnsi" w:hAnsiTheme="majorHAnsi" w:cstheme="majorHAnsi"/>
                <w:sz w:val="26"/>
                <w:szCs w:val="26"/>
                <w:lang w:val="vi-VN"/>
              </w:rPr>
              <w:t>Định hướng nội dung bồi dưỡng chuyên môn hè và hoạt động chuyên môn năm </w:t>
            </w:r>
            <w:r w:rsidR="00E72C6D" w:rsidRPr="00415A41">
              <w:rPr>
                <w:rFonts w:asciiTheme="majorHAnsi" w:hAnsiTheme="majorHAnsi" w:cstheme="majorHAnsi"/>
                <w:sz w:val="26"/>
                <w:szCs w:val="26"/>
                <w:lang w:val="vi-VN"/>
              </w:rPr>
              <w:t>2020</w:t>
            </w:r>
            <w:r w:rsidR="009B4472" w:rsidRPr="00415A41">
              <w:rPr>
                <w:rFonts w:asciiTheme="majorHAnsi" w:hAnsiTheme="majorHAnsi" w:cstheme="majorHAnsi"/>
                <w:sz w:val="26"/>
                <w:szCs w:val="26"/>
                <w:lang w:val="vi-VN"/>
              </w:rPr>
              <w:t>.</w:t>
            </w:r>
          </w:p>
          <w:p w:rsidR="009B4472" w:rsidRPr="00415A41" w:rsidRDefault="009B4472"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Hướng dẫn tổ chức hoạt động hè các đơn vị.</w:t>
            </w:r>
          </w:p>
          <w:p w:rsidR="009B4472" w:rsidRPr="00415A41" w:rsidRDefault="009B4472"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Các trường mầm non cấp giấy chứng nhận hoàn thành Chương trình GDMN cho trẻ 5 tuổi của trường. Báo cáo kết quả thực hiện PCGDMN cho trẻ 5 tuổi.</w:t>
            </w:r>
          </w:p>
          <w:p w:rsidR="009B4472" w:rsidRPr="00415A41" w:rsidRDefault="009B4472" w:rsidP="00CF5B30">
            <w:pPr>
              <w:spacing w:before="60"/>
              <w:ind w:firstLine="720"/>
              <w:jc w:val="both"/>
              <w:rPr>
                <w:rFonts w:asciiTheme="majorHAnsi" w:hAnsiTheme="majorHAnsi" w:cstheme="majorHAnsi"/>
                <w:sz w:val="26"/>
                <w:szCs w:val="26"/>
                <w:lang w:val="vi-VN"/>
              </w:rPr>
            </w:pPr>
            <w:r w:rsidRPr="009B4472">
              <w:rPr>
                <w:rFonts w:asciiTheme="majorHAnsi" w:hAnsiTheme="majorHAnsi" w:cstheme="majorHAnsi"/>
                <w:sz w:val="26"/>
                <w:szCs w:val="26"/>
                <w:lang w:val="vi-VN"/>
              </w:rPr>
              <w:t xml:space="preserve">- </w:t>
            </w:r>
            <w:r w:rsidRPr="00415A41">
              <w:rPr>
                <w:rFonts w:asciiTheme="majorHAnsi" w:hAnsiTheme="majorHAnsi" w:cstheme="majorHAnsi"/>
                <w:sz w:val="26"/>
                <w:szCs w:val="26"/>
                <w:lang w:val="vi-VN"/>
              </w:rPr>
              <w:t>Tổng hợp số liệu, b</w:t>
            </w:r>
            <w:r w:rsidRPr="009B4472">
              <w:rPr>
                <w:rFonts w:asciiTheme="majorHAnsi" w:hAnsiTheme="majorHAnsi" w:cstheme="majorHAnsi"/>
                <w:sz w:val="26"/>
                <w:szCs w:val="26"/>
                <w:lang w:val="vi-VN"/>
              </w:rPr>
              <w:t>áo cáo tổng kết năm học v</w:t>
            </w:r>
            <w:r w:rsidRPr="00415A41">
              <w:rPr>
                <w:rFonts w:asciiTheme="majorHAnsi" w:hAnsiTheme="majorHAnsi" w:cstheme="majorHAnsi"/>
                <w:sz w:val="26"/>
                <w:szCs w:val="26"/>
                <w:lang w:val="vi-VN"/>
              </w:rPr>
              <w:t>ề Phòng Giáo dục.</w:t>
            </w:r>
          </w:p>
          <w:p w:rsidR="00C413A5" w:rsidRPr="00644C27" w:rsidRDefault="009B4472"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Hướng dẫn viên thực hiện kiểm tra hoạt động</w:t>
            </w:r>
            <w:r w:rsidR="00415A41">
              <w:rPr>
                <w:rFonts w:asciiTheme="majorHAnsi" w:hAnsiTheme="majorHAnsi" w:cstheme="majorHAnsi"/>
                <w:sz w:val="26"/>
                <w:szCs w:val="26"/>
                <w:lang w:val="vi-VN"/>
              </w:rPr>
              <w:t xml:space="preserve"> các nhóm trẻ gia đình (Lần 4).</w:t>
            </w:r>
          </w:p>
        </w:tc>
      </w:tr>
      <w:tr w:rsidR="00C413A5" w:rsidRPr="00A66099" w:rsidTr="004D7B96">
        <w:tc>
          <w:tcPr>
            <w:tcW w:w="1440" w:type="dxa"/>
            <w:tcBorders>
              <w:left w:val="single" w:sz="4" w:space="0" w:color="auto"/>
              <w:bottom w:val="single" w:sz="4" w:space="0" w:color="auto"/>
              <w:right w:val="single" w:sz="4" w:space="0" w:color="auto"/>
            </w:tcBorders>
            <w:vAlign w:val="center"/>
          </w:tcPr>
          <w:p w:rsidR="00C413A5" w:rsidRPr="009B4472" w:rsidRDefault="00C413A5" w:rsidP="004D7B96">
            <w:pPr>
              <w:tabs>
                <w:tab w:val="left" w:pos="180"/>
              </w:tabs>
              <w:spacing w:before="80" w:after="80"/>
              <w:jc w:val="center"/>
              <w:rPr>
                <w:rFonts w:asciiTheme="majorHAnsi" w:hAnsiTheme="majorHAnsi" w:cstheme="majorHAnsi"/>
                <w:b/>
                <w:sz w:val="26"/>
                <w:szCs w:val="26"/>
              </w:rPr>
            </w:pPr>
            <w:r w:rsidRPr="009B4472">
              <w:rPr>
                <w:rFonts w:asciiTheme="majorHAnsi" w:hAnsiTheme="majorHAnsi" w:cstheme="majorHAnsi"/>
                <w:b/>
                <w:sz w:val="26"/>
                <w:szCs w:val="26"/>
              </w:rPr>
              <w:t>Tháng 6,7, 8/2020</w:t>
            </w:r>
          </w:p>
        </w:tc>
        <w:tc>
          <w:tcPr>
            <w:tcW w:w="8580" w:type="dxa"/>
            <w:tcBorders>
              <w:top w:val="single" w:sz="4" w:space="0" w:color="auto"/>
              <w:left w:val="single" w:sz="4" w:space="0" w:color="auto"/>
              <w:bottom w:val="single" w:sz="4" w:space="0" w:color="auto"/>
              <w:right w:val="single" w:sz="4" w:space="0" w:color="auto"/>
            </w:tcBorders>
          </w:tcPr>
          <w:p w:rsidR="009B4472" w:rsidRPr="00415A41" w:rsidRDefault="00C413A5" w:rsidP="00CF5B30">
            <w:pPr>
              <w:spacing w:before="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009B4472" w:rsidRPr="00415A41">
              <w:rPr>
                <w:rFonts w:asciiTheme="majorHAnsi" w:hAnsiTheme="majorHAnsi" w:cstheme="majorHAnsi"/>
                <w:sz w:val="26"/>
                <w:szCs w:val="26"/>
                <w:lang w:val="vi-VN"/>
              </w:rPr>
              <w:t>Duyệt thi đua đơn vị, cá nhân đề nghị khen cấp thành phố và cấp cao.</w:t>
            </w:r>
          </w:p>
          <w:p w:rsidR="009B4472" w:rsidRPr="00415A41" w:rsidRDefault="009B4472"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Chuẩn bị tài liệu bồi dưỡng chuyên môn hè; nội dung rút kinh nghiệm chỉ đạo hoạt động chuyên môn của Quận.</w:t>
            </w:r>
          </w:p>
          <w:p w:rsidR="009B4472" w:rsidRPr="00415A41" w:rsidRDefault="009B4472"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w:t>
            </w:r>
            <w:r w:rsidR="00E72C6D" w:rsidRPr="00415A41">
              <w:rPr>
                <w:rFonts w:asciiTheme="majorHAnsi" w:hAnsiTheme="majorHAnsi" w:cstheme="majorHAnsi"/>
                <w:sz w:val="26"/>
                <w:szCs w:val="26"/>
                <w:lang w:val="vi-VN"/>
              </w:rPr>
              <w:t xml:space="preserve"> Bồi dưỡng chuyên môn hè 2020</w:t>
            </w:r>
            <w:r w:rsidRPr="00415A41">
              <w:rPr>
                <w:rFonts w:asciiTheme="majorHAnsi" w:hAnsiTheme="majorHAnsi" w:cstheme="majorHAnsi"/>
                <w:sz w:val="26"/>
                <w:szCs w:val="26"/>
                <w:lang w:val="vi-VN"/>
              </w:rPr>
              <w:t xml:space="preserve"> theo kế hoạch.</w:t>
            </w:r>
          </w:p>
          <w:p w:rsidR="009B4472" w:rsidRPr="00415A41" w:rsidRDefault="009B4472" w:rsidP="00CF5B30">
            <w:pPr>
              <w:spacing w:before="6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Chuẩn bị tổ chức lễ tổng kết năm học</w:t>
            </w:r>
            <w:r w:rsidR="00E72C6D" w:rsidRPr="00415A41">
              <w:rPr>
                <w:rFonts w:asciiTheme="majorHAnsi" w:hAnsiTheme="majorHAnsi" w:cstheme="majorHAnsi"/>
                <w:sz w:val="26"/>
                <w:szCs w:val="26"/>
                <w:lang w:val="vi-VN"/>
              </w:rPr>
              <w:t xml:space="preserve"> 2019-2020</w:t>
            </w:r>
            <w:r w:rsidRPr="00415A41">
              <w:rPr>
                <w:rFonts w:asciiTheme="majorHAnsi" w:hAnsiTheme="majorHAnsi" w:cstheme="majorHAnsi"/>
                <w:sz w:val="26"/>
                <w:szCs w:val="26"/>
                <w:lang w:val="vi-VN"/>
              </w:rPr>
              <w:t>.</w:t>
            </w:r>
          </w:p>
          <w:p w:rsidR="00415A41" w:rsidRPr="00644C27" w:rsidRDefault="009B4472" w:rsidP="00CF5B30">
            <w:pPr>
              <w:tabs>
                <w:tab w:val="left" w:pos="180"/>
              </w:tabs>
              <w:spacing w:before="60" w:after="180"/>
              <w:ind w:firstLine="720"/>
              <w:jc w:val="both"/>
              <w:rPr>
                <w:rFonts w:asciiTheme="majorHAnsi" w:hAnsiTheme="majorHAnsi" w:cstheme="majorHAnsi"/>
                <w:sz w:val="26"/>
                <w:szCs w:val="26"/>
                <w:lang w:val="vi-VN"/>
              </w:rPr>
            </w:pPr>
            <w:r w:rsidRPr="00415A41">
              <w:rPr>
                <w:rFonts w:asciiTheme="majorHAnsi" w:hAnsiTheme="majorHAnsi" w:cstheme="majorHAnsi"/>
                <w:sz w:val="26"/>
                <w:szCs w:val="26"/>
                <w:lang w:val="vi-VN"/>
              </w:rPr>
              <w:t xml:space="preserve">- </w:t>
            </w:r>
            <w:r w:rsidRPr="009B4472">
              <w:rPr>
                <w:rFonts w:asciiTheme="majorHAnsi" w:hAnsiTheme="majorHAnsi" w:cstheme="majorHAnsi"/>
                <w:sz w:val="26"/>
                <w:szCs w:val="26"/>
                <w:lang w:val="vi-VN"/>
              </w:rPr>
              <w:t>Xây dựng kế hoạch năm học mới</w:t>
            </w:r>
            <w:r w:rsidR="00E72C6D" w:rsidRPr="00415A41">
              <w:rPr>
                <w:rFonts w:asciiTheme="majorHAnsi" w:hAnsiTheme="majorHAnsi" w:cstheme="majorHAnsi"/>
                <w:sz w:val="26"/>
                <w:szCs w:val="26"/>
                <w:lang w:val="vi-VN"/>
              </w:rPr>
              <w:t xml:space="preserve"> 2020-2021</w:t>
            </w:r>
            <w:r w:rsidRPr="009B4472">
              <w:rPr>
                <w:rFonts w:asciiTheme="majorHAnsi" w:hAnsiTheme="majorHAnsi" w:cstheme="majorHAnsi"/>
                <w:sz w:val="26"/>
                <w:szCs w:val="26"/>
                <w:lang w:val="vi-VN"/>
              </w:rPr>
              <w:t>.</w:t>
            </w:r>
          </w:p>
        </w:tc>
      </w:tr>
    </w:tbl>
    <w:p w:rsidR="007F4ADA" w:rsidRPr="00E14AC2" w:rsidRDefault="007F4ADA">
      <w:pPr>
        <w:rPr>
          <w:lang w:val="pt-BR"/>
        </w:rPr>
      </w:pPr>
    </w:p>
    <w:sectPr w:rsidR="007F4ADA" w:rsidRPr="00E14AC2" w:rsidSect="005A72FB">
      <w:footerReference w:type="default" r:id="rId8"/>
      <w:pgSz w:w="11907" w:h="16840" w:code="9"/>
      <w:pgMar w:top="1134" w:right="851" w:bottom="1134" w:left="1701" w:header="720" w:footer="72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AA" w:rsidRDefault="00EF7BAA" w:rsidP="005B34CC">
      <w:r>
        <w:separator/>
      </w:r>
    </w:p>
  </w:endnote>
  <w:endnote w:type="continuationSeparator" w:id="0">
    <w:p w:rsidR="00EF7BAA" w:rsidRDefault="00EF7BAA" w:rsidP="005B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071143"/>
      <w:docPartObj>
        <w:docPartGallery w:val="Page Numbers (Bottom of Page)"/>
        <w:docPartUnique/>
      </w:docPartObj>
    </w:sdtPr>
    <w:sdtContent>
      <w:p w:rsidR="00414C97" w:rsidRDefault="00E82192">
        <w:pPr>
          <w:pStyle w:val="Footer"/>
          <w:jc w:val="center"/>
        </w:pPr>
        <w:fldSimple w:instr=" PAGE   \* MERGEFORMAT ">
          <w:r w:rsidR="00A66099">
            <w:rPr>
              <w:noProof/>
            </w:rPr>
            <w:t>8</w:t>
          </w:r>
        </w:fldSimple>
      </w:p>
    </w:sdtContent>
  </w:sdt>
  <w:p w:rsidR="00414C97" w:rsidRDefault="00414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AA" w:rsidRDefault="00EF7BAA" w:rsidP="005B34CC">
      <w:r>
        <w:separator/>
      </w:r>
    </w:p>
  </w:footnote>
  <w:footnote w:type="continuationSeparator" w:id="0">
    <w:p w:rsidR="00EF7BAA" w:rsidRDefault="00EF7BAA" w:rsidP="005B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5C3"/>
    <w:multiLevelType w:val="hybridMultilevel"/>
    <w:tmpl w:val="83F4C5F2"/>
    <w:lvl w:ilvl="0" w:tplc="FAD2CC06">
      <w:numFmt w:val="bullet"/>
      <w:lvlText w:val="-"/>
      <w:lvlJc w:val="left"/>
      <w:pPr>
        <w:ind w:left="2160" w:hanging="360"/>
      </w:pPr>
      <w:rPr>
        <w:rFonts w:ascii="Times New Roman" w:eastAsia="Times New Roman" w:hAnsi="Times New Roman" w:cs="Times New Roman" w:hint="default"/>
        <w:b/>
        <w:i/>
        <w:sz w:val="28"/>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
    <w:nsid w:val="1A653F4D"/>
    <w:multiLevelType w:val="hybridMultilevel"/>
    <w:tmpl w:val="8A0207B0"/>
    <w:lvl w:ilvl="0" w:tplc="FAD2CC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00429"/>
    <w:multiLevelType w:val="hybridMultilevel"/>
    <w:tmpl w:val="80CC904E"/>
    <w:lvl w:ilvl="0" w:tplc="05329CF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2AD12A2"/>
    <w:multiLevelType w:val="hybridMultilevel"/>
    <w:tmpl w:val="ED58043A"/>
    <w:lvl w:ilvl="0" w:tplc="0AB64502">
      <w:start w:val="3"/>
      <w:numFmt w:val="bullet"/>
      <w:lvlText w:val="-"/>
      <w:lvlJc w:val="left"/>
      <w:pPr>
        <w:ind w:left="1800" w:hanging="360"/>
      </w:pPr>
      <w:rPr>
        <w:rFonts w:ascii="Times New Roman" w:eastAsia="Times New Roman" w:hAnsi="Times New Roman" w:cs="Times New Roman" w:hint="default"/>
        <w:b/>
        <w:i/>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
    <w:nsid w:val="252B1E04"/>
    <w:multiLevelType w:val="hybridMultilevel"/>
    <w:tmpl w:val="8BA8327C"/>
    <w:lvl w:ilvl="0" w:tplc="05329CF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6E14718"/>
    <w:multiLevelType w:val="hybridMultilevel"/>
    <w:tmpl w:val="E7CABF0A"/>
    <w:lvl w:ilvl="0" w:tplc="6D3E4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84173"/>
    <w:multiLevelType w:val="hybridMultilevel"/>
    <w:tmpl w:val="3FFE4482"/>
    <w:lvl w:ilvl="0" w:tplc="0AB64502">
      <w:start w:val="3"/>
      <w:numFmt w:val="bullet"/>
      <w:lvlText w:val="-"/>
      <w:lvlJc w:val="left"/>
      <w:pPr>
        <w:ind w:left="1440" w:hanging="360"/>
      </w:pPr>
      <w:rPr>
        <w:rFonts w:ascii="Times New Roman" w:eastAsia="Times New Roman" w:hAnsi="Times New Roman" w:cs="Times New Roman" w:hint="default"/>
        <w:b/>
        <w:i/>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275E0ABD"/>
    <w:multiLevelType w:val="hybridMultilevel"/>
    <w:tmpl w:val="5B10F89E"/>
    <w:lvl w:ilvl="0" w:tplc="05329CF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EE33FCE"/>
    <w:multiLevelType w:val="hybridMultilevel"/>
    <w:tmpl w:val="EBA6CEF4"/>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7F826E0"/>
    <w:multiLevelType w:val="hybridMultilevel"/>
    <w:tmpl w:val="590A2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85A58B0"/>
    <w:multiLevelType w:val="hybridMultilevel"/>
    <w:tmpl w:val="25E8A808"/>
    <w:lvl w:ilvl="0" w:tplc="96641530">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4B913CA0"/>
    <w:multiLevelType w:val="hybridMultilevel"/>
    <w:tmpl w:val="88885B0E"/>
    <w:lvl w:ilvl="0" w:tplc="A26E04EC">
      <w:start w:val="1"/>
      <w:numFmt w:val="decimal"/>
      <w:lvlText w:val="%1."/>
      <w:lvlJc w:val="left"/>
      <w:pPr>
        <w:tabs>
          <w:tab w:val="num" w:pos="1080"/>
        </w:tabs>
        <w:ind w:left="1080" w:hanging="360"/>
      </w:pPr>
      <w:rPr>
        <w:rFonts w:hint="default"/>
      </w:rPr>
    </w:lvl>
    <w:lvl w:ilvl="1" w:tplc="A9500826">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CB16998"/>
    <w:multiLevelType w:val="hybridMultilevel"/>
    <w:tmpl w:val="4E662208"/>
    <w:lvl w:ilvl="0" w:tplc="9E2C7FD4">
      <w:start w:val="1"/>
      <w:numFmt w:val="bullet"/>
      <w:lvlText w:val="-"/>
      <w:lvlJc w:val="left"/>
      <w:pPr>
        <w:ind w:left="90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CC3446"/>
    <w:multiLevelType w:val="hybridMultilevel"/>
    <w:tmpl w:val="44749230"/>
    <w:lvl w:ilvl="0" w:tplc="91560BE8">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7D52DE1"/>
    <w:multiLevelType w:val="hybridMultilevel"/>
    <w:tmpl w:val="B33EFC7A"/>
    <w:lvl w:ilvl="0" w:tplc="042A0003">
      <w:start w:val="1"/>
      <w:numFmt w:val="bullet"/>
      <w:lvlText w:val="o"/>
      <w:lvlJc w:val="left"/>
      <w:pPr>
        <w:ind w:left="1440" w:hanging="360"/>
      </w:pPr>
      <w:rPr>
        <w:rFonts w:ascii="Courier New" w:hAnsi="Courier New" w:cs="Courier New"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nsid w:val="76031C02"/>
    <w:multiLevelType w:val="multilevel"/>
    <w:tmpl w:val="5A4EB530"/>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968557C"/>
    <w:multiLevelType w:val="hybridMultilevel"/>
    <w:tmpl w:val="93C2E8CA"/>
    <w:lvl w:ilvl="0" w:tplc="33280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16"/>
  </w:num>
  <w:num w:numId="5">
    <w:abstractNumId w:val="12"/>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6"/>
  </w:num>
  <w:num w:numId="11">
    <w:abstractNumId w:val="14"/>
  </w:num>
  <w:num w:numId="12">
    <w:abstractNumId w:val="8"/>
  </w:num>
  <w:num w:numId="13">
    <w:abstractNumId w:val="3"/>
  </w:num>
  <w:num w:numId="14">
    <w:abstractNumId w:val="7"/>
  </w:num>
  <w:num w:numId="15">
    <w:abstractNumId w:val="2"/>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8D376B"/>
    <w:rsid w:val="00005B8B"/>
    <w:rsid w:val="00012C9B"/>
    <w:rsid w:val="00015C73"/>
    <w:rsid w:val="00017156"/>
    <w:rsid w:val="000312A0"/>
    <w:rsid w:val="000351C0"/>
    <w:rsid w:val="00036CBE"/>
    <w:rsid w:val="00036DD6"/>
    <w:rsid w:val="00036F26"/>
    <w:rsid w:val="000402B4"/>
    <w:rsid w:val="00043B9A"/>
    <w:rsid w:val="00043C07"/>
    <w:rsid w:val="00043D87"/>
    <w:rsid w:val="0004588D"/>
    <w:rsid w:val="00045A40"/>
    <w:rsid w:val="00052604"/>
    <w:rsid w:val="000574DB"/>
    <w:rsid w:val="00067DCB"/>
    <w:rsid w:val="000832EE"/>
    <w:rsid w:val="00086752"/>
    <w:rsid w:val="000867E8"/>
    <w:rsid w:val="00087852"/>
    <w:rsid w:val="000930E1"/>
    <w:rsid w:val="0009623C"/>
    <w:rsid w:val="00096742"/>
    <w:rsid w:val="000A05CC"/>
    <w:rsid w:val="000A4D34"/>
    <w:rsid w:val="000A73ED"/>
    <w:rsid w:val="000B1F88"/>
    <w:rsid w:val="000B2A6E"/>
    <w:rsid w:val="000B53AE"/>
    <w:rsid w:val="000B55AE"/>
    <w:rsid w:val="000B5B96"/>
    <w:rsid w:val="000B5EAC"/>
    <w:rsid w:val="000B6C09"/>
    <w:rsid w:val="000C657E"/>
    <w:rsid w:val="000D1527"/>
    <w:rsid w:val="000D6625"/>
    <w:rsid w:val="000E54AA"/>
    <w:rsid w:val="000E709B"/>
    <w:rsid w:val="000F1B87"/>
    <w:rsid w:val="000F3069"/>
    <w:rsid w:val="00113717"/>
    <w:rsid w:val="00117443"/>
    <w:rsid w:val="001207F3"/>
    <w:rsid w:val="00125057"/>
    <w:rsid w:val="001349A2"/>
    <w:rsid w:val="00145242"/>
    <w:rsid w:val="00145C25"/>
    <w:rsid w:val="00145FBD"/>
    <w:rsid w:val="00147FA7"/>
    <w:rsid w:val="00150405"/>
    <w:rsid w:val="00161437"/>
    <w:rsid w:val="001755EE"/>
    <w:rsid w:val="00177BCF"/>
    <w:rsid w:val="001875CD"/>
    <w:rsid w:val="001920FF"/>
    <w:rsid w:val="0019228C"/>
    <w:rsid w:val="001947D9"/>
    <w:rsid w:val="00197DA7"/>
    <w:rsid w:val="001A3412"/>
    <w:rsid w:val="001A7591"/>
    <w:rsid w:val="001B48D2"/>
    <w:rsid w:val="001B7E37"/>
    <w:rsid w:val="001C1C7C"/>
    <w:rsid w:val="001C1EF0"/>
    <w:rsid w:val="001C5429"/>
    <w:rsid w:val="001D0637"/>
    <w:rsid w:val="001D0C2B"/>
    <w:rsid w:val="001D17EE"/>
    <w:rsid w:val="001D5531"/>
    <w:rsid w:val="001D7E16"/>
    <w:rsid w:val="001E50C3"/>
    <w:rsid w:val="001F0C25"/>
    <w:rsid w:val="001F1674"/>
    <w:rsid w:val="001F1C84"/>
    <w:rsid w:val="001F40DC"/>
    <w:rsid w:val="001F7142"/>
    <w:rsid w:val="00203A41"/>
    <w:rsid w:val="00216956"/>
    <w:rsid w:val="00217C1A"/>
    <w:rsid w:val="002257B5"/>
    <w:rsid w:val="002259F5"/>
    <w:rsid w:val="00231D6A"/>
    <w:rsid w:val="00232B2A"/>
    <w:rsid w:val="00234CDF"/>
    <w:rsid w:val="00236F71"/>
    <w:rsid w:val="002415ED"/>
    <w:rsid w:val="00244E18"/>
    <w:rsid w:val="00253747"/>
    <w:rsid w:val="0025387A"/>
    <w:rsid w:val="002541AA"/>
    <w:rsid w:val="0026171D"/>
    <w:rsid w:val="00262496"/>
    <w:rsid w:val="00262C3E"/>
    <w:rsid w:val="002653D1"/>
    <w:rsid w:val="00266D58"/>
    <w:rsid w:val="00271ED0"/>
    <w:rsid w:val="00281086"/>
    <w:rsid w:val="00282555"/>
    <w:rsid w:val="00292463"/>
    <w:rsid w:val="00292FDE"/>
    <w:rsid w:val="002952C0"/>
    <w:rsid w:val="002A0F71"/>
    <w:rsid w:val="002A29F5"/>
    <w:rsid w:val="002A43B9"/>
    <w:rsid w:val="002A70E8"/>
    <w:rsid w:val="002B1EBC"/>
    <w:rsid w:val="002B322E"/>
    <w:rsid w:val="002B714A"/>
    <w:rsid w:val="002C0801"/>
    <w:rsid w:val="002C52CE"/>
    <w:rsid w:val="002C7CB4"/>
    <w:rsid w:val="002D0C16"/>
    <w:rsid w:val="002D106A"/>
    <w:rsid w:val="002D368C"/>
    <w:rsid w:val="002D4D65"/>
    <w:rsid w:val="002D6F53"/>
    <w:rsid w:val="002D7546"/>
    <w:rsid w:val="002D7C04"/>
    <w:rsid w:val="002E0BC9"/>
    <w:rsid w:val="002E198C"/>
    <w:rsid w:val="002E550F"/>
    <w:rsid w:val="002F4A5A"/>
    <w:rsid w:val="002F79CA"/>
    <w:rsid w:val="00301209"/>
    <w:rsid w:val="00303F37"/>
    <w:rsid w:val="00307FB8"/>
    <w:rsid w:val="00312A75"/>
    <w:rsid w:val="00313510"/>
    <w:rsid w:val="003156A7"/>
    <w:rsid w:val="00317E55"/>
    <w:rsid w:val="00324A31"/>
    <w:rsid w:val="003268D9"/>
    <w:rsid w:val="00326C90"/>
    <w:rsid w:val="00332EB3"/>
    <w:rsid w:val="0033510E"/>
    <w:rsid w:val="003358F5"/>
    <w:rsid w:val="0033604A"/>
    <w:rsid w:val="00336B7E"/>
    <w:rsid w:val="00342D89"/>
    <w:rsid w:val="0034616A"/>
    <w:rsid w:val="00350953"/>
    <w:rsid w:val="00351D1F"/>
    <w:rsid w:val="0035288E"/>
    <w:rsid w:val="00352954"/>
    <w:rsid w:val="003567C2"/>
    <w:rsid w:val="00362F88"/>
    <w:rsid w:val="003712F5"/>
    <w:rsid w:val="00375D72"/>
    <w:rsid w:val="00385A1B"/>
    <w:rsid w:val="00391D93"/>
    <w:rsid w:val="00395EC9"/>
    <w:rsid w:val="00396E22"/>
    <w:rsid w:val="003A23C8"/>
    <w:rsid w:val="003A4C9F"/>
    <w:rsid w:val="003A5040"/>
    <w:rsid w:val="003A772F"/>
    <w:rsid w:val="003B7E87"/>
    <w:rsid w:val="003C7B23"/>
    <w:rsid w:val="003E0FDB"/>
    <w:rsid w:val="003E1A99"/>
    <w:rsid w:val="003E54D0"/>
    <w:rsid w:val="003E550A"/>
    <w:rsid w:val="003E75C3"/>
    <w:rsid w:val="003F4A1E"/>
    <w:rsid w:val="003F554D"/>
    <w:rsid w:val="003F5EC3"/>
    <w:rsid w:val="003F7AA8"/>
    <w:rsid w:val="00405ED5"/>
    <w:rsid w:val="00410C1A"/>
    <w:rsid w:val="00414C97"/>
    <w:rsid w:val="004156C9"/>
    <w:rsid w:val="00415A28"/>
    <w:rsid w:val="00415A41"/>
    <w:rsid w:val="00421A1E"/>
    <w:rsid w:val="00422F00"/>
    <w:rsid w:val="00432597"/>
    <w:rsid w:val="004351C1"/>
    <w:rsid w:val="0044109B"/>
    <w:rsid w:val="00443E33"/>
    <w:rsid w:val="00447479"/>
    <w:rsid w:val="00447C8A"/>
    <w:rsid w:val="004520A2"/>
    <w:rsid w:val="0045715B"/>
    <w:rsid w:val="00461757"/>
    <w:rsid w:val="00466387"/>
    <w:rsid w:val="004720C6"/>
    <w:rsid w:val="004757BC"/>
    <w:rsid w:val="00477362"/>
    <w:rsid w:val="004922C0"/>
    <w:rsid w:val="0049246C"/>
    <w:rsid w:val="00494782"/>
    <w:rsid w:val="004A0DED"/>
    <w:rsid w:val="004A2D15"/>
    <w:rsid w:val="004A3D0A"/>
    <w:rsid w:val="004B0398"/>
    <w:rsid w:val="004B3253"/>
    <w:rsid w:val="004B6362"/>
    <w:rsid w:val="004C3A68"/>
    <w:rsid w:val="004D4304"/>
    <w:rsid w:val="004D6F20"/>
    <w:rsid w:val="004D7B96"/>
    <w:rsid w:val="004E0147"/>
    <w:rsid w:val="004E21BA"/>
    <w:rsid w:val="004F59DA"/>
    <w:rsid w:val="004F6A99"/>
    <w:rsid w:val="00500281"/>
    <w:rsid w:val="005026F1"/>
    <w:rsid w:val="005069DE"/>
    <w:rsid w:val="00507F9B"/>
    <w:rsid w:val="00507FB7"/>
    <w:rsid w:val="00511063"/>
    <w:rsid w:val="005207DC"/>
    <w:rsid w:val="00521636"/>
    <w:rsid w:val="00521760"/>
    <w:rsid w:val="00523FBA"/>
    <w:rsid w:val="00525CB4"/>
    <w:rsid w:val="00527E7D"/>
    <w:rsid w:val="00530D8E"/>
    <w:rsid w:val="00533C38"/>
    <w:rsid w:val="00534A61"/>
    <w:rsid w:val="0053503C"/>
    <w:rsid w:val="005403A0"/>
    <w:rsid w:val="0054522F"/>
    <w:rsid w:val="00551E8D"/>
    <w:rsid w:val="005534F0"/>
    <w:rsid w:val="00554ACE"/>
    <w:rsid w:val="00555FBC"/>
    <w:rsid w:val="005562E7"/>
    <w:rsid w:val="005573DD"/>
    <w:rsid w:val="0056037A"/>
    <w:rsid w:val="005612DC"/>
    <w:rsid w:val="0056150D"/>
    <w:rsid w:val="00564BC6"/>
    <w:rsid w:val="0056688B"/>
    <w:rsid w:val="00567D1F"/>
    <w:rsid w:val="00574207"/>
    <w:rsid w:val="00577D9D"/>
    <w:rsid w:val="00580853"/>
    <w:rsid w:val="00582F0C"/>
    <w:rsid w:val="0058400B"/>
    <w:rsid w:val="00585F0F"/>
    <w:rsid w:val="00587EFB"/>
    <w:rsid w:val="005948A9"/>
    <w:rsid w:val="005A0776"/>
    <w:rsid w:val="005A0BC2"/>
    <w:rsid w:val="005A2D98"/>
    <w:rsid w:val="005A4D68"/>
    <w:rsid w:val="005A5489"/>
    <w:rsid w:val="005A5DD4"/>
    <w:rsid w:val="005A7236"/>
    <w:rsid w:val="005A729F"/>
    <w:rsid w:val="005A72FB"/>
    <w:rsid w:val="005A7871"/>
    <w:rsid w:val="005B290A"/>
    <w:rsid w:val="005B2D83"/>
    <w:rsid w:val="005B2FDD"/>
    <w:rsid w:val="005B34CC"/>
    <w:rsid w:val="005B3665"/>
    <w:rsid w:val="005C14B9"/>
    <w:rsid w:val="005C2034"/>
    <w:rsid w:val="005C5746"/>
    <w:rsid w:val="005C73EE"/>
    <w:rsid w:val="005D3B10"/>
    <w:rsid w:val="005D4132"/>
    <w:rsid w:val="005D645B"/>
    <w:rsid w:val="005E364D"/>
    <w:rsid w:val="005E69AA"/>
    <w:rsid w:val="00600014"/>
    <w:rsid w:val="006050E4"/>
    <w:rsid w:val="00610EC9"/>
    <w:rsid w:val="0061114C"/>
    <w:rsid w:val="006113F6"/>
    <w:rsid w:val="00613AE5"/>
    <w:rsid w:val="00615928"/>
    <w:rsid w:val="006162D5"/>
    <w:rsid w:val="00616EBB"/>
    <w:rsid w:val="00626BEF"/>
    <w:rsid w:val="00631087"/>
    <w:rsid w:val="006321E0"/>
    <w:rsid w:val="00633540"/>
    <w:rsid w:val="00633BA1"/>
    <w:rsid w:val="00644C27"/>
    <w:rsid w:val="00652078"/>
    <w:rsid w:val="0065474C"/>
    <w:rsid w:val="00657CC9"/>
    <w:rsid w:val="00666CFC"/>
    <w:rsid w:val="00670EF5"/>
    <w:rsid w:val="00672861"/>
    <w:rsid w:val="00674B17"/>
    <w:rsid w:val="006752CF"/>
    <w:rsid w:val="00686042"/>
    <w:rsid w:val="00686F00"/>
    <w:rsid w:val="00687DA9"/>
    <w:rsid w:val="00693012"/>
    <w:rsid w:val="00693EA1"/>
    <w:rsid w:val="006A3FE9"/>
    <w:rsid w:val="006B288F"/>
    <w:rsid w:val="006C190C"/>
    <w:rsid w:val="006C647E"/>
    <w:rsid w:val="006C6C4E"/>
    <w:rsid w:val="006D592A"/>
    <w:rsid w:val="006E30B8"/>
    <w:rsid w:val="006E30D4"/>
    <w:rsid w:val="006E5DAA"/>
    <w:rsid w:val="006E71CB"/>
    <w:rsid w:val="006F14FE"/>
    <w:rsid w:val="006F2A5D"/>
    <w:rsid w:val="006F37CC"/>
    <w:rsid w:val="006F42D2"/>
    <w:rsid w:val="006F508D"/>
    <w:rsid w:val="006F5632"/>
    <w:rsid w:val="006F7B7A"/>
    <w:rsid w:val="007015AE"/>
    <w:rsid w:val="00701968"/>
    <w:rsid w:val="00701F0B"/>
    <w:rsid w:val="00705192"/>
    <w:rsid w:val="007055F8"/>
    <w:rsid w:val="007066FF"/>
    <w:rsid w:val="007109D5"/>
    <w:rsid w:val="00713B2D"/>
    <w:rsid w:val="00715356"/>
    <w:rsid w:val="00721538"/>
    <w:rsid w:val="00733691"/>
    <w:rsid w:val="007336A3"/>
    <w:rsid w:val="00734E9B"/>
    <w:rsid w:val="0073585A"/>
    <w:rsid w:val="0073632E"/>
    <w:rsid w:val="00743C50"/>
    <w:rsid w:val="007452B6"/>
    <w:rsid w:val="007456C1"/>
    <w:rsid w:val="007466EF"/>
    <w:rsid w:val="007525D9"/>
    <w:rsid w:val="0075430B"/>
    <w:rsid w:val="00757B12"/>
    <w:rsid w:val="007621DA"/>
    <w:rsid w:val="007759A7"/>
    <w:rsid w:val="007765E3"/>
    <w:rsid w:val="0077710C"/>
    <w:rsid w:val="00782E31"/>
    <w:rsid w:val="00791E1C"/>
    <w:rsid w:val="007958D0"/>
    <w:rsid w:val="007A2EBF"/>
    <w:rsid w:val="007B264D"/>
    <w:rsid w:val="007B3E40"/>
    <w:rsid w:val="007C29AD"/>
    <w:rsid w:val="007C4DB6"/>
    <w:rsid w:val="007C6908"/>
    <w:rsid w:val="007D29DA"/>
    <w:rsid w:val="007D5C39"/>
    <w:rsid w:val="007D5EEE"/>
    <w:rsid w:val="007E4BE3"/>
    <w:rsid w:val="007E7B2D"/>
    <w:rsid w:val="007F3EE7"/>
    <w:rsid w:val="007F4ADA"/>
    <w:rsid w:val="007F7C82"/>
    <w:rsid w:val="00802288"/>
    <w:rsid w:val="00803961"/>
    <w:rsid w:val="00804D7F"/>
    <w:rsid w:val="008122C4"/>
    <w:rsid w:val="008128E0"/>
    <w:rsid w:val="00816759"/>
    <w:rsid w:val="00817A20"/>
    <w:rsid w:val="00822D14"/>
    <w:rsid w:val="008259C1"/>
    <w:rsid w:val="008364AF"/>
    <w:rsid w:val="00840921"/>
    <w:rsid w:val="0084397E"/>
    <w:rsid w:val="00853D92"/>
    <w:rsid w:val="00861768"/>
    <w:rsid w:val="0086417F"/>
    <w:rsid w:val="008662DC"/>
    <w:rsid w:val="008702ED"/>
    <w:rsid w:val="00876537"/>
    <w:rsid w:val="008777A9"/>
    <w:rsid w:val="008804C3"/>
    <w:rsid w:val="00885851"/>
    <w:rsid w:val="00887000"/>
    <w:rsid w:val="00891B44"/>
    <w:rsid w:val="008929CB"/>
    <w:rsid w:val="00893A09"/>
    <w:rsid w:val="008A34D1"/>
    <w:rsid w:val="008A507C"/>
    <w:rsid w:val="008A51D9"/>
    <w:rsid w:val="008A6DEC"/>
    <w:rsid w:val="008B49E3"/>
    <w:rsid w:val="008B535F"/>
    <w:rsid w:val="008C356F"/>
    <w:rsid w:val="008D0597"/>
    <w:rsid w:val="008D376B"/>
    <w:rsid w:val="008D5EB8"/>
    <w:rsid w:val="008E0365"/>
    <w:rsid w:val="008E2578"/>
    <w:rsid w:val="008E435D"/>
    <w:rsid w:val="008E55B0"/>
    <w:rsid w:val="008E7F34"/>
    <w:rsid w:val="00900120"/>
    <w:rsid w:val="00901A11"/>
    <w:rsid w:val="00905A19"/>
    <w:rsid w:val="009069E6"/>
    <w:rsid w:val="00906D1D"/>
    <w:rsid w:val="00910D50"/>
    <w:rsid w:val="009114B8"/>
    <w:rsid w:val="00912D0D"/>
    <w:rsid w:val="009142D1"/>
    <w:rsid w:val="0092016B"/>
    <w:rsid w:val="009224C3"/>
    <w:rsid w:val="0093565F"/>
    <w:rsid w:val="00940B1E"/>
    <w:rsid w:val="00943120"/>
    <w:rsid w:val="00943E20"/>
    <w:rsid w:val="00951FFE"/>
    <w:rsid w:val="00952BA2"/>
    <w:rsid w:val="00954139"/>
    <w:rsid w:val="00955770"/>
    <w:rsid w:val="00957BF3"/>
    <w:rsid w:val="009618DB"/>
    <w:rsid w:val="00962C2B"/>
    <w:rsid w:val="0096551B"/>
    <w:rsid w:val="00966560"/>
    <w:rsid w:val="00971D77"/>
    <w:rsid w:val="00975540"/>
    <w:rsid w:val="00977D9D"/>
    <w:rsid w:val="00980395"/>
    <w:rsid w:val="00981427"/>
    <w:rsid w:val="0099261E"/>
    <w:rsid w:val="009932CB"/>
    <w:rsid w:val="009965E8"/>
    <w:rsid w:val="009A0079"/>
    <w:rsid w:val="009A15FA"/>
    <w:rsid w:val="009A512A"/>
    <w:rsid w:val="009A76E4"/>
    <w:rsid w:val="009B0DC5"/>
    <w:rsid w:val="009B1CB5"/>
    <w:rsid w:val="009B293B"/>
    <w:rsid w:val="009B4472"/>
    <w:rsid w:val="009B7331"/>
    <w:rsid w:val="009C0029"/>
    <w:rsid w:val="009C4BC1"/>
    <w:rsid w:val="009D1FDB"/>
    <w:rsid w:val="009D2454"/>
    <w:rsid w:val="009D2916"/>
    <w:rsid w:val="009D7AAF"/>
    <w:rsid w:val="009E2BD5"/>
    <w:rsid w:val="009E4429"/>
    <w:rsid w:val="009E7276"/>
    <w:rsid w:val="009E75AB"/>
    <w:rsid w:val="009F6051"/>
    <w:rsid w:val="00A00E08"/>
    <w:rsid w:val="00A07E63"/>
    <w:rsid w:val="00A1085A"/>
    <w:rsid w:val="00A244C1"/>
    <w:rsid w:val="00A30929"/>
    <w:rsid w:val="00A32ED2"/>
    <w:rsid w:val="00A37885"/>
    <w:rsid w:val="00A45B50"/>
    <w:rsid w:val="00A45FCE"/>
    <w:rsid w:val="00A46128"/>
    <w:rsid w:val="00A548C4"/>
    <w:rsid w:val="00A66099"/>
    <w:rsid w:val="00A67163"/>
    <w:rsid w:val="00A6732D"/>
    <w:rsid w:val="00A74364"/>
    <w:rsid w:val="00A746AC"/>
    <w:rsid w:val="00A800EC"/>
    <w:rsid w:val="00A92047"/>
    <w:rsid w:val="00A933E6"/>
    <w:rsid w:val="00A97CC2"/>
    <w:rsid w:val="00AA4393"/>
    <w:rsid w:val="00AA63CA"/>
    <w:rsid w:val="00AA71AA"/>
    <w:rsid w:val="00AA739D"/>
    <w:rsid w:val="00AB17A9"/>
    <w:rsid w:val="00AB1B0D"/>
    <w:rsid w:val="00AB3434"/>
    <w:rsid w:val="00AC25A1"/>
    <w:rsid w:val="00AC2D7C"/>
    <w:rsid w:val="00AC3E8D"/>
    <w:rsid w:val="00AC6E5A"/>
    <w:rsid w:val="00AD1A71"/>
    <w:rsid w:val="00AE0CDA"/>
    <w:rsid w:val="00AE0FFF"/>
    <w:rsid w:val="00AE3B09"/>
    <w:rsid w:val="00AE67D0"/>
    <w:rsid w:val="00AF0BB8"/>
    <w:rsid w:val="00AF1277"/>
    <w:rsid w:val="00AF138B"/>
    <w:rsid w:val="00AF4EE7"/>
    <w:rsid w:val="00AF7043"/>
    <w:rsid w:val="00B06362"/>
    <w:rsid w:val="00B10568"/>
    <w:rsid w:val="00B1112D"/>
    <w:rsid w:val="00B11ABE"/>
    <w:rsid w:val="00B14645"/>
    <w:rsid w:val="00B17B45"/>
    <w:rsid w:val="00B22AE2"/>
    <w:rsid w:val="00B27603"/>
    <w:rsid w:val="00B30ABA"/>
    <w:rsid w:val="00B349B3"/>
    <w:rsid w:val="00B4012B"/>
    <w:rsid w:val="00B460A6"/>
    <w:rsid w:val="00B472FC"/>
    <w:rsid w:val="00B5590F"/>
    <w:rsid w:val="00B55AA6"/>
    <w:rsid w:val="00B566F2"/>
    <w:rsid w:val="00B60AD2"/>
    <w:rsid w:val="00B6666B"/>
    <w:rsid w:val="00B734BA"/>
    <w:rsid w:val="00B75292"/>
    <w:rsid w:val="00B7650B"/>
    <w:rsid w:val="00B77351"/>
    <w:rsid w:val="00B81BE9"/>
    <w:rsid w:val="00B83B3D"/>
    <w:rsid w:val="00B87D62"/>
    <w:rsid w:val="00B94957"/>
    <w:rsid w:val="00B949E9"/>
    <w:rsid w:val="00B970B4"/>
    <w:rsid w:val="00BB1538"/>
    <w:rsid w:val="00BB1E90"/>
    <w:rsid w:val="00BB3BE4"/>
    <w:rsid w:val="00BB3D51"/>
    <w:rsid w:val="00BB7FE8"/>
    <w:rsid w:val="00BC1471"/>
    <w:rsid w:val="00BC210D"/>
    <w:rsid w:val="00BC3232"/>
    <w:rsid w:val="00BD04D1"/>
    <w:rsid w:val="00BD6F3A"/>
    <w:rsid w:val="00BD7AC6"/>
    <w:rsid w:val="00C00A3D"/>
    <w:rsid w:val="00C03C48"/>
    <w:rsid w:val="00C07383"/>
    <w:rsid w:val="00C10A23"/>
    <w:rsid w:val="00C12D92"/>
    <w:rsid w:val="00C13B9F"/>
    <w:rsid w:val="00C1748C"/>
    <w:rsid w:val="00C232C5"/>
    <w:rsid w:val="00C24310"/>
    <w:rsid w:val="00C30560"/>
    <w:rsid w:val="00C309E7"/>
    <w:rsid w:val="00C31B6B"/>
    <w:rsid w:val="00C34AB2"/>
    <w:rsid w:val="00C374AC"/>
    <w:rsid w:val="00C413A5"/>
    <w:rsid w:val="00C422E7"/>
    <w:rsid w:val="00C44B1C"/>
    <w:rsid w:val="00C4644F"/>
    <w:rsid w:val="00C51C55"/>
    <w:rsid w:val="00C532A1"/>
    <w:rsid w:val="00C5565B"/>
    <w:rsid w:val="00C56B07"/>
    <w:rsid w:val="00C615B4"/>
    <w:rsid w:val="00C628F8"/>
    <w:rsid w:val="00C64B63"/>
    <w:rsid w:val="00C65779"/>
    <w:rsid w:val="00C706DE"/>
    <w:rsid w:val="00C72D8B"/>
    <w:rsid w:val="00C74383"/>
    <w:rsid w:val="00C74B13"/>
    <w:rsid w:val="00C77377"/>
    <w:rsid w:val="00C815F1"/>
    <w:rsid w:val="00C84421"/>
    <w:rsid w:val="00C86293"/>
    <w:rsid w:val="00C86A83"/>
    <w:rsid w:val="00C9507D"/>
    <w:rsid w:val="00CA3CA6"/>
    <w:rsid w:val="00CB21C8"/>
    <w:rsid w:val="00CB35EF"/>
    <w:rsid w:val="00CB3FCB"/>
    <w:rsid w:val="00CC00E4"/>
    <w:rsid w:val="00CC055E"/>
    <w:rsid w:val="00CC21F0"/>
    <w:rsid w:val="00CC7969"/>
    <w:rsid w:val="00CD696D"/>
    <w:rsid w:val="00CE09D8"/>
    <w:rsid w:val="00CE0C9D"/>
    <w:rsid w:val="00CE1C67"/>
    <w:rsid w:val="00CE3090"/>
    <w:rsid w:val="00CE514E"/>
    <w:rsid w:val="00CF5B30"/>
    <w:rsid w:val="00D005DC"/>
    <w:rsid w:val="00D03BCD"/>
    <w:rsid w:val="00D07AAB"/>
    <w:rsid w:val="00D16DB3"/>
    <w:rsid w:val="00D21509"/>
    <w:rsid w:val="00D30DE2"/>
    <w:rsid w:val="00D32AB4"/>
    <w:rsid w:val="00D32F94"/>
    <w:rsid w:val="00D44398"/>
    <w:rsid w:val="00D446A0"/>
    <w:rsid w:val="00D45175"/>
    <w:rsid w:val="00D45B81"/>
    <w:rsid w:val="00D468F2"/>
    <w:rsid w:val="00D5235D"/>
    <w:rsid w:val="00D54192"/>
    <w:rsid w:val="00D55A2C"/>
    <w:rsid w:val="00D61C7F"/>
    <w:rsid w:val="00D62134"/>
    <w:rsid w:val="00D63D99"/>
    <w:rsid w:val="00D66DCE"/>
    <w:rsid w:val="00D70A19"/>
    <w:rsid w:val="00D72D2C"/>
    <w:rsid w:val="00D738E2"/>
    <w:rsid w:val="00D76AD8"/>
    <w:rsid w:val="00D807BB"/>
    <w:rsid w:val="00D91544"/>
    <w:rsid w:val="00D92E0B"/>
    <w:rsid w:val="00D946F2"/>
    <w:rsid w:val="00D95127"/>
    <w:rsid w:val="00D95E4D"/>
    <w:rsid w:val="00D9616B"/>
    <w:rsid w:val="00D96C2E"/>
    <w:rsid w:val="00DA1FC3"/>
    <w:rsid w:val="00DA248F"/>
    <w:rsid w:val="00DA4324"/>
    <w:rsid w:val="00DA4BA5"/>
    <w:rsid w:val="00DA76E7"/>
    <w:rsid w:val="00DB0BB8"/>
    <w:rsid w:val="00DB1C37"/>
    <w:rsid w:val="00DB3FE0"/>
    <w:rsid w:val="00DB7577"/>
    <w:rsid w:val="00DB7769"/>
    <w:rsid w:val="00DC60BF"/>
    <w:rsid w:val="00DC63BA"/>
    <w:rsid w:val="00DC7AFC"/>
    <w:rsid w:val="00DD62C3"/>
    <w:rsid w:val="00DE2BB4"/>
    <w:rsid w:val="00DE3C83"/>
    <w:rsid w:val="00DE5376"/>
    <w:rsid w:val="00DE6C0C"/>
    <w:rsid w:val="00DE738A"/>
    <w:rsid w:val="00DF24D0"/>
    <w:rsid w:val="00DF4331"/>
    <w:rsid w:val="00E100D7"/>
    <w:rsid w:val="00E14AC2"/>
    <w:rsid w:val="00E14FCC"/>
    <w:rsid w:val="00E153DC"/>
    <w:rsid w:val="00E22795"/>
    <w:rsid w:val="00E31882"/>
    <w:rsid w:val="00E32196"/>
    <w:rsid w:val="00E377F0"/>
    <w:rsid w:val="00E44D0A"/>
    <w:rsid w:val="00E44EE4"/>
    <w:rsid w:val="00E525B0"/>
    <w:rsid w:val="00E65D37"/>
    <w:rsid w:val="00E6756E"/>
    <w:rsid w:val="00E72276"/>
    <w:rsid w:val="00E72C6D"/>
    <w:rsid w:val="00E82192"/>
    <w:rsid w:val="00E856B6"/>
    <w:rsid w:val="00E91E5D"/>
    <w:rsid w:val="00E930B7"/>
    <w:rsid w:val="00E940D4"/>
    <w:rsid w:val="00E9438A"/>
    <w:rsid w:val="00E96D9A"/>
    <w:rsid w:val="00EA0E32"/>
    <w:rsid w:val="00EA2040"/>
    <w:rsid w:val="00EA5A9B"/>
    <w:rsid w:val="00EA7356"/>
    <w:rsid w:val="00EB7C0B"/>
    <w:rsid w:val="00EC1AC5"/>
    <w:rsid w:val="00EC3259"/>
    <w:rsid w:val="00EC5E91"/>
    <w:rsid w:val="00EE0584"/>
    <w:rsid w:val="00EF0313"/>
    <w:rsid w:val="00EF10E8"/>
    <w:rsid w:val="00EF636B"/>
    <w:rsid w:val="00EF7BAA"/>
    <w:rsid w:val="00F07985"/>
    <w:rsid w:val="00F11FEE"/>
    <w:rsid w:val="00F15EEF"/>
    <w:rsid w:val="00F162D8"/>
    <w:rsid w:val="00F17762"/>
    <w:rsid w:val="00F208AA"/>
    <w:rsid w:val="00F32F2C"/>
    <w:rsid w:val="00F361FC"/>
    <w:rsid w:val="00F43014"/>
    <w:rsid w:val="00F50C3B"/>
    <w:rsid w:val="00F50CB6"/>
    <w:rsid w:val="00F51569"/>
    <w:rsid w:val="00F54058"/>
    <w:rsid w:val="00F54FC3"/>
    <w:rsid w:val="00F557E4"/>
    <w:rsid w:val="00F558EB"/>
    <w:rsid w:val="00F61B88"/>
    <w:rsid w:val="00F712AB"/>
    <w:rsid w:val="00F713D2"/>
    <w:rsid w:val="00F807B1"/>
    <w:rsid w:val="00F8236C"/>
    <w:rsid w:val="00F85B63"/>
    <w:rsid w:val="00F9145B"/>
    <w:rsid w:val="00F932E8"/>
    <w:rsid w:val="00F94EB2"/>
    <w:rsid w:val="00FB5484"/>
    <w:rsid w:val="00FB58E4"/>
    <w:rsid w:val="00FD1315"/>
    <w:rsid w:val="00FD4C04"/>
    <w:rsid w:val="00FD5019"/>
    <w:rsid w:val="00FD7D3F"/>
    <w:rsid w:val="00FE116E"/>
    <w:rsid w:val="00FE2EFE"/>
    <w:rsid w:val="00FE4259"/>
    <w:rsid w:val="00FF11B4"/>
    <w:rsid w:val="00FF1C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6B"/>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link w:val="Heading1Char"/>
    <w:uiPriority w:val="9"/>
    <w:qFormat/>
    <w:rsid w:val="008D376B"/>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76B"/>
    <w:rPr>
      <w:rFonts w:ascii="Times New Roman" w:eastAsia="Times New Roman" w:hAnsi="Times New Roman" w:cs="Times New Roman"/>
      <w:b/>
      <w:bCs/>
      <w:kern w:val="36"/>
      <w:sz w:val="48"/>
      <w:szCs w:val="48"/>
      <w:lang w:eastAsia="vi-VN"/>
    </w:rPr>
  </w:style>
  <w:style w:type="paragraph" w:styleId="BodyText">
    <w:name w:val="Body Text"/>
    <w:basedOn w:val="Normal"/>
    <w:link w:val="BodyTextChar"/>
    <w:rsid w:val="008D376B"/>
    <w:pPr>
      <w:overflowPunct w:val="0"/>
      <w:autoSpaceDE w:val="0"/>
      <w:autoSpaceDN w:val="0"/>
      <w:adjustRightInd w:val="0"/>
      <w:spacing w:before="120" w:line="264" w:lineRule="auto"/>
      <w:jc w:val="both"/>
      <w:textAlignment w:val="baseline"/>
    </w:pPr>
    <w:rPr>
      <w:rFonts w:ascii=".VnTime" w:hAnsi=".VnTime"/>
      <w:szCs w:val="20"/>
    </w:rPr>
  </w:style>
  <w:style w:type="character" w:customStyle="1" w:styleId="BodyTextChar">
    <w:name w:val="Body Text Char"/>
    <w:basedOn w:val="DefaultParagraphFont"/>
    <w:link w:val="BodyText"/>
    <w:rsid w:val="008D376B"/>
    <w:rPr>
      <w:rFonts w:ascii=".VnTime" w:eastAsia="Times New Roman" w:hAnsi=".VnTime" w:cs="Times New Roman"/>
      <w:sz w:val="28"/>
      <w:szCs w:val="20"/>
      <w:lang w:val="en-US"/>
    </w:rPr>
  </w:style>
  <w:style w:type="paragraph" w:styleId="ListParagraph">
    <w:name w:val="List Paragraph"/>
    <w:basedOn w:val="Normal"/>
    <w:uiPriority w:val="34"/>
    <w:qFormat/>
    <w:rsid w:val="008D376B"/>
    <w:pPr>
      <w:spacing w:after="200" w:line="276" w:lineRule="auto"/>
      <w:ind w:left="720"/>
      <w:contextualSpacing/>
    </w:pPr>
    <w:rPr>
      <w:rFonts w:eastAsia="Calibri"/>
      <w:sz w:val="22"/>
      <w:szCs w:val="22"/>
    </w:rPr>
  </w:style>
  <w:style w:type="paragraph" w:styleId="NormalWeb">
    <w:name w:val="Normal (Web)"/>
    <w:basedOn w:val="Normal"/>
    <w:rsid w:val="008D376B"/>
    <w:pPr>
      <w:spacing w:before="100" w:beforeAutospacing="1" w:after="100" w:afterAutospacing="1"/>
    </w:pPr>
    <w:rPr>
      <w:sz w:val="24"/>
      <w:szCs w:val="24"/>
    </w:rPr>
  </w:style>
  <w:style w:type="character" w:styleId="Strong">
    <w:name w:val="Strong"/>
    <w:qFormat/>
    <w:rsid w:val="008D376B"/>
    <w:rPr>
      <w:b/>
      <w:bCs/>
    </w:rPr>
  </w:style>
  <w:style w:type="paragraph" w:styleId="Header">
    <w:name w:val="header"/>
    <w:basedOn w:val="Normal"/>
    <w:link w:val="HeaderChar"/>
    <w:uiPriority w:val="99"/>
    <w:unhideWhenUsed/>
    <w:rsid w:val="005B34CC"/>
    <w:pPr>
      <w:tabs>
        <w:tab w:val="center" w:pos="4513"/>
        <w:tab w:val="right" w:pos="9026"/>
      </w:tabs>
    </w:pPr>
  </w:style>
  <w:style w:type="character" w:customStyle="1" w:styleId="HeaderChar">
    <w:name w:val="Header Char"/>
    <w:basedOn w:val="DefaultParagraphFont"/>
    <w:link w:val="Header"/>
    <w:uiPriority w:val="99"/>
    <w:rsid w:val="005B34CC"/>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B34CC"/>
    <w:pPr>
      <w:tabs>
        <w:tab w:val="center" w:pos="4513"/>
        <w:tab w:val="right" w:pos="9026"/>
      </w:tabs>
    </w:pPr>
  </w:style>
  <w:style w:type="character" w:customStyle="1" w:styleId="FooterChar">
    <w:name w:val="Footer Char"/>
    <w:basedOn w:val="DefaultParagraphFont"/>
    <w:link w:val="Footer"/>
    <w:uiPriority w:val="99"/>
    <w:rsid w:val="005B34CC"/>
    <w:rPr>
      <w:rFonts w:ascii="Times New Roman" w:eastAsia="Times New Roman" w:hAnsi="Times New Roman" w:cs="Times New Roman"/>
      <w:sz w:val="28"/>
      <w:szCs w:val="28"/>
      <w:lang w:val="en-US"/>
    </w:rPr>
  </w:style>
  <w:style w:type="table" w:styleId="TableGrid">
    <w:name w:val="Table Grid"/>
    <w:basedOn w:val="TableNormal"/>
    <w:uiPriority w:val="59"/>
    <w:rsid w:val="002E5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A0BC2"/>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rsid w:val="005A0BC2"/>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5A0BC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922C0"/>
    <w:rPr>
      <w:rFonts w:ascii="Tahoma" w:hAnsi="Tahoma" w:cs="Tahoma"/>
      <w:sz w:val="16"/>
      <w:szCs w:val="16"/>
    </w:rPr>
  </w:style>
  <w:style w:type="character" w:customStyle="1" w:styleId="BalloonTextChar">
    <w:name w:val="Balloon Text Char"/>
    <w:basedOn w:val="DefaultParagraphFont"/>
    <w:link w:val="BalloonText"/>
    <w:uiPriority w:val="99"/>
    <w:semiHidden/>
    <w:rsid w:val="004922C0"/>
    <w:rPr>
      <w:rFonts w:ascii="Tahoma" w:eastAsia="Times New Roman" w:hAnsi="Tahoma" w:cs="Tahoma"/>
      <w:sz w:val="16"/>
      <w:szCs w:val="16"/>
      <w:lang w:val="en-US"/>
    </w:rPr>
  </w:style>
  <w:style w:type="character" w:styleId="Emphasis">
    <w:name w:val="Emphasis"/>
    <w:uiPriority w:val="20"/>
    <w:qFormat/>
    <w:rsid w:val="002D6F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6B"/>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link w:val="Heading1Char"/>
    <w:uiPriority w:val="9"/>
    <w:qFormat/>
    <w:rsid w:val="008D376B"/>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76B"/>
    <w:rPr>
      <w:rFonts w:ascii="Times New Roman" w:eastAsia="Times New Roman" w:hAnsi="Times New Roman" w:cs="Times New Roman"/>
      <w:b/>
      <w:bCs/>
      <w:kern w:val="36"/>
      <w:sz w:val="48"/>
      <w:szCs w:val="48"/>
      <w:lang w:eastAsia="vi-VN"/>
    </w:rPr>
  </w:style>
  <w:style w:type="paragraph" w:styleId="BodyText">
    <w:name w:val="Body Text"/>
    <w:basedOn w:val="Normal"/>
    <w:link w:val="BodyTextChar"/>
    <w:rsid w:val="008D376B"/>
    <w:pPr>
      <w:overflowPunct w:val="0"/>
      <w:autoSpaceDE w:val="0"/>
      <w:autoSpaceDN w:val="0"/>
      <w:adjustRightInd w:val="0"/>
      <w:spacing w:before="120" w:line="264" w:lineRule="auto"/>
      <w:jc w:val="both"/>
      <w:textAlignment w:val="baseline"/>
    </w:pPr>
    <w:rPr>
      <w:rFonts w:ascii=".VnTime" w:hAnsi=".VnTime"/>
      <w:szCs w:val="20"/>
    </w:rPr>
  </w:style>
  <w:style w:type="character" w:customStyle="1" w:styleId="BodyTextChar">
    <w:name w:val="Body Text Char"/>
    <w:basedOn w:val="DefaultParagraphFont"/>
    <w:link w:val="BodyText"/>
    <w:rsid w:val="008D376B"/>
    <w:rPr>
      <w:rFonts w:ascii=".VnTime" w:eastAsia="Times New Roman" w:hAnsi=".VnTime" w:cs="Times New Roman"/>
      <w:sz w:val="28"/>
      <w:szCs w:val="20"/>
      <w:lang w:val="en-US"/>
    </w:rPr>
  </w:style>
  <w:style w:type="paragraph" w:styleId="ListParagraph">
    <w:name w:val="List Paragraph"/>
    <w:basedOn w:val="Normal"/>
    <w:uiPriority w:val="34"/>
    <w:qFormat/>
    <w:rsid w:val="008D376B"/>
    <w:pPr>
      <w:spacing w:after="200" w:line="276" w:lineRule="auto"/>
      <w:ind w:left="720"/>
      <w:contextualSpacing/>
    </w:pPr>
    <w:rPr>
      <w:rFonts w:eastAsia="Calibri"/>
      <w:sz w:val="22"/>
      <w:szCs w:val="22"/>
    </w:rPr>
  </w:style>
  <w:style w:type="paragraph" w:styleId="NormalWeb">
    <w:name w:val="Normal (Web)"/>
    <w:basedOn w:val="Normal"/>
    <w:rsid w:val="008D376B"/>
    <w:pPr>
      <w:spacing w:before="100" w:beforeAutospacing="1" w:after="100" w:afterAutospacing="1"/>
    </w:pPr>
    <w:rPr>
      <w:sz w:val="24"/>
      <w:szCs w:val="24"/>
    </w:rPr>
  </w:style>
  <w:style w:type="character" w:styleId="Strong">
    <w:name w:val="Strong"/>
    <w:qFormat/>
    <w:rsid w:val="008D376B"/>
    <w:rPr>
      <w:b/>
      <w:bCs/>
    </w:rPr>
  </w:style>
  <w:style w:type="paragraph" w:styleId="Header">
    <w:name w:val="header"/>
    <w:basedOn w:val="Normal"/>
    <w:link w:val="HeaderChar"/>
    <w:uiPriority w:val="99"/>
    <w:unhideWhenUsed/>
    <w:rsid w:val="005B34CC"/>
    <w:pPr>
      <w:tabs>
        <w:tab w:val="center" w:pos="4513"/>
        <w:tab w:val="right" w:pos="9026"/>
      </w:tabs>
    </w:pPr>
  </w:style>
  <w:style w:type="character" w:customStyle="1" w:styleId="HeaderChar">
    <w:name w:val="Header Char"/>
    <w:basedOn w:val="DefaultParagraphFont"/>
    <w:link w:val="Header"/>
    <w:uiPriority w:val="99"/>
    <w:rsid w:val="005B34CC"/>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B34CC"/>
    <w:pPr>
      <w:tabs>
        <w:tab w:val="center" w:pos="4513"/>
        <w:tab w:val="right" w:pos="9026"/>
      </w:tabs>
    </w:pPr>
  </w:style>
  <w:style w:type="character" w:customStyle="1" w:styleId="FooterChar">
    <w:name w:val="Footer Char"/>
    <w:basedOn w:val="DefaultParagraphFont"/>
    <w:link w:val="Footer"/>
    <w:uiPriority w:val="99"/>
    <w:rsid w:val="005B34CC"/>
    <w:rPr>
      <w:rFonts w:ascii="Times New Roman" w:eastAsia="Times New Roman" w:hAnsi="Times New Roman" w:cs="Times New Roman"/>
      <w:sz w:val="28"/>
      <w:szCs w:val="28"/>
      <w:lang w:val="en-US"/>
    </w:rPr>
  </w:style>
  <w:style w:type="table" w:styleId="TableGrid">
    <w:name w:val="Table Grid"/>
    <w:basedOn w:val="TableNormal"/>
    <w:uiPriority w:val="59"/>
    <w:rsid w:val="002E5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A0BC2"/>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rsid w:val="005A0BC2"/>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5A0BC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922C0"/>
    <w:rPr>
      <w:rFonts w:ascii="Tahoma" w:hAnsi="Tahoma" w:cs="Tahoma"/>
      <w:sz w:val="16"/>
      <w:szCs w:val="16"/>
    </w:rPr>
  </w:style>
  <w:style w:type="character" w:customStyle="1" w:styleId="BalloonTextChar">
    <w:name w:val="Balloon Text Char"/>
    <w:basedOn w:val="DefaultParagraphFont"/>
    <w:link w:val="BalloonText"/>
    <w:uiPriority w:val="99"/>
    <w:semiHidden/>
    <w:rsid w:val="004922C0"/>
    <w:rPr>
      <w:rFonts w:ascii="Tahoma" w:eastAsia="Times New Roman" w:hAnsi="Tahoma" w:cs="Tahoma"/>
      <w:sz w:val="16"/>
      <w:szCs w:val="16"/>
      <w:lang w:val="en-US"/>
    </w:rPr>
  </w:style>
  <w:style w:type="character" w:styleId="Emphasis">
    <w:name w:val="Emphasis"/>
    <w:uiPriority w:val="20"/>
    <w:qFormat/>
    <w:rsid w:val="002D6F5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6DB6-3172-4F03-8553-BA024A6D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13</cp:revision>
  <cp:lastPrinted>2019-09-13T03:47:00Z</cp:lastPrinted>
  <dcterms:created xsi:type="dcterms:W3CDTF">2019-09-11T02:26:00Z</dcterms:created>
  <dcterms:modified xsi:type="dcterms:W3CDTF">2019-09-13T04:03:00Z</dcterms:modified>
</cp:coreProperties>
</file>